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47/NQ-HĐND năm 2023 phê chuẩn tổng quyết toán thu - chi ngân sách nhà nước tỉnh Long An năm 2022</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47/NQ-HĐND</w:t>
      </w:r>
    </w:p>
    <w:p>
      <w:r>
        <w:t>Long An, ngày  01  tháng 1 2  năm 20 23</w:t>
      </w:r>
    </w:p>
    <w:p>
      <w:r>
        <w:t>NGHỊ QUYẾT</w:t>
      </w:r>
    </w:p>
    <w:p>
      <w:r>
        <w:t>VỀ PHÊ CHUẨN TỔNG QUYẾT TOÁN THU - CHI NGÂN SÁCH NHÀ NƯỚC TỈNH LONG AN NĂM 2022</w:t>
      </w:r>
    </w:p>
    <w:p>
      <w:r>
        <w:t>HỘI ĐỒNG NHÂN DÂN TỈNH LONG AN</w:t>
      </w:r>
    </w:p>
    <w:p>
      <w:r>
        <w:t>KHÓA X - KỲ HỌP THỨ 13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Xét Báo cáo số 3324/BC-UBND-KTTC ngày 17 tháng 11 năm 2023 của Ủy ban nhân dân tỉnh về tổng quyết toán ngân sách nhà nước tỉnh Long An năm 2022; Báo cáo thẩm tra số 1256/BC-HĐND ngày 24 tháng 11 năm 2023 của Ban Kinh tế - ngân sách Hội đồng nhân dân tỉnh; ý kiến thảo luận của đại biểu Hội đồng nhân dân tỉnh tại kỳ họp.</w:t>
      </w:r>
    </w:p>
    <w:p>
      <w:r>
        <w:t>QUYẾT NGHỊ:</w:t>
      </w:r>
    </w:p>
    <w:p>
      <w:r>
        <w:t>Điều 1.    Thống nhất phê chuẩn tổng quyết toán thu - chi ngân sách nhà nước tỉnh Long An năm 2022, như sau:</w:t>
      </w:r>
    </w:p>
    <w:p>
      <w:r>
        <w:t>I. Quyết toán thu, chi ngân sách địa phương</w:t>
      </w:r>
    </w:p>
    <w:p>
      <w:r>
        <w:t>Tổng thu ngân sách nhà nước trên địa bàn tỉnh Long An năm 2022 là: 42.554.977 triệu đồng</w:t>
      </w:r>
    </w:p>
    <w:p>
      <w:r>
        <w:t>a) Tổng thu ngân sách địa phương</w:t>
      </w:r>
    </w:p>
    <w:p>
      <w:r>
        <w:t>b) Tổng chi ngân sách địa phương</w:t>
      </w:r>
    </w:p>
    <w:p>
      <w:r>
        <w:t>c) Vay của ngân sách địa phương</w:t>
      </w:r>
    </w:p>
    <w:p>
      <w:r>
        <w:t>d) Trả nợ gốc của ngân sách địa phương</w:t>
      </w:r>
    </w:p>
    <w:p>
      <w:r>
        <w:t>e) Bội chi NSĐP/bội thu NSĐP/kết dư NSĐP</w:t>
      </w:r>
    </w:p>
    <w:p>
      <w:r>
        <w:t>37.700.044 triệu đồng.</w:t>
      </w:r>
    </w:p>
    <w:p>
      <w:r>
        <w:t>37.346.161 triệu đồng.</w:t>
      </w:r>
    </w:p>
    <w:p>
      <w:r>
        <w:t>74.425 triệu đồng.</w:t>
      </w:r>
    </w:p>
    <w:p>
      <w:r>
        <w:t>11.248 triệu đồng.</w:t>
      </w:r>
    </w:p>
    <w:p>
      <w:r>
        <w:t>417.060 triệu đồng.</w:t>
      </w:r>
    </w:p>
    <w:p>
      <w:r>
        <w:t>II. Quyết toán thu, chi ngân sách cấp tỉnh</w:t>
      </w:r>
    </w:p>
    <w:p>
      <w:r>
        <w:t>a) Tổng thu ngân sách cấp tỉnh</w:t>
      </w:r>
    </w:p>
    <w:p>
      <w:r>
        <w:t>Trong đó:</w:t>
      </w:r>
    </w:p>
    <w:p>
      <w:r>
        <w:t>- Thu được hưởng theo phân cấp</w:t>
      </w:r>
    </w:p>
    <w:p>
      <w:r>
        <w:t>- Thu bổ sung từ ngân sách cấp trên</w:t>
      </w:r>
    </w:p>
    <w:p>
      <w:r>
        <w:t>- Thu chuyển nguồn năm trước chuyển sang</w:t>
      </w:r>
    </w:p>
    <w:p>
      <w:r>
        <w:t>b) Tổng chi ngân sách cấp tỉnh</w:t>
      </w:r>
    </w:p>
    <w:p>
      <w:r>
        <w:t>- Chi thuộc nhiệm vụ chi của ngân sách cấp tỉnh</w:t>
      </w:r>
    </w:p>
    <w:p>
      <w:r>
        <w:t>- Chi bổ sung ngân sách cấp dưới</w:t>
      </w:r>
    </w:p>
    <w:p>
      <w:r>
        <w:t>- Chi chuyển nguồn sang năm sau</w:t>
      </w:r>
    </w:p>
    <w:p>
      <w:r>
        <w:t>c) Chi trả nợ gốc</w:t>
      </w:r>
    </w:p>
    <w:p>
      <w:r>
        <w:t>d) Kết dư ngân sách cấp tỉnh</w:t>
      </w:r>
    </w:p>
    <w:p>
      <w:r>
        <w:t>20.906.464 triệu đồng.</w:t>
      </w:r>
    </w:p>
    <w:p>
      <w:r>
        <w:t>12.535.560 triệu đồng</w:t>
      </w:r>
    </w:p>
    <w:p>
      <w:r>
        <w:t>2.665.422 triệu đồng</w:t>
      </w:r>
    </w:p>
    <w:p>
      <w:r>
        <w:t>5.611.383 triệu đồng</w:t>
      </w:r>
    </w:p>
    <w:p>
      <w:r>
        <w:t>20.900.303 triệu đồng.</w:t>
      </w:r>
    </w:p>
    <w:p>
      <w:r>
        <w:t>9.532.387 triệu đồng</w:t>
      </w:r>
    </w:p>
    <w:p>
      <w:r>
        <w:t>4.777.797 triệu đồng</w:t>
      </w:r>
    </w:p>
    <w:p>
      <w:r>
        <w:t>6.578.871 triệu đồng</w:t>
      </w:r>
    </w:p>
    <w:p>
      <w:r>
        <w:t>11.248 triệu đồng.</w:t>
      </w:r>
    </w:p>
    <w:p>
      <w:r>
        <w:t>6.161 triệu đồng.</w:t>
      </w:r>
    </w:p>
    <w:p>
      <w:r>
        <w:t>(Kèm theo các biểu chi tiết 48, 50, 51, 52, 53, 54, 58, 59, 61)</w:t>
      </w:r>
    </w:p>
    <w:p>
      <w:r>
        <w:t>III. Kết dư ngân sách địa phương năm 2022</w:t>
      </w:r>
    </w:p>
    <w:p>
      <w:r>
        <w:t>Tổng kết dư ngân sách địa phương năm 2022 là: 428.308 triệu đồng, sau khi trích trả nợ vay 11.248 triệu đồng, số thực kết dư còn lại là 417.060 triệu đồng. Trong đó số kết dư của ngân sách cấp tỉnh là: 6.161 triệu đồng (số lẻ 6.161.114.769 đồng) được trích 50% chuyển vào quỹ dự trữ tài chính là: 3.081 triệu đồng (số lẻ 3.080.557.384 đồng), 50% chuyển vào thu ngân sách năm sau là: 3.081 triệu đồng (số lẻ 3.080.557.385 đồng) theo quy định của Điều 72 Luật ngân sách nhà nước.</w:t>
      </w:r>
    </w:p>
    <w:p>
      <w:r>
        <w:t>Điều 2.  Giao Ủy ban nhân dân tỉnh tổ chức triển khai thực hiện Nghị quyết.</w:t>
      </w:r>
    </w:p>
    <w:p>
      <w:r>
        <w:t>Điều 3.  Giao Thường trực Hội đồng nhân dân, các Ban của Hội đồng nhân dân, Tổ đại biểu và đại biểu Hội đồng nhân dân tỉnh giám sát việc thực hiện Nghị quyết.</w:t>
      </w:r>
    </w:p>
    <w:p>
      <w:r>
        <w:t>Nghị quyết này đã được Hội đồng nhân dân tỉnh khóa X, kỳ họp thứ 13 (kỳ h ọ p lệ cuối năm 2023) thông qua ngày 01 tháng 12 năm 2023 và có hiệu lực kể từ ngày Hội đồng nhân dân tỉnh thống nhất thông qua./.</w:t>
      </w:r>
    </w:p>
    <w:p>
      <w:r>
        <w:t>Nơi nhận:</w:t>
      </w:r>
    </w:p>
    <w:p>
      <w:r>
        <w:t>- UB Thường vụ Quốc hội (b/c);</w:t>
      </w:r>
    </w:p>
    <w:p>
      <w:r>
        <w:t>- Chính phủ (b/c);</w:t>
      </w:r>
    </w:p>
    <w:p>
      <w:r>
        <w:t>- VP. QH, VP. CP (TP.HCM) (b/c);</w:t>
      </w:r>
    </w:p>
    <w:p>
      <w:r>
        <w:t>- Ban Công tác đại biểu của  U BTVQH (b/c);</w:t>
      </w:r>
    </w:p>
    <w:p>
      <w:r>
        <w:t>- Bộ Tài chính;</w:t>
      </w:r>
    </w:p>
    <w:p>
      <w:r>
        <w:t>- Vụ Pháp chế - Bộ Tài chính;</w:t>
      </w:r>
    </w:p>
    <w:p>
      <w:r>
        <w:t>- Kiểm toán Nhà nước;</w:t>
      </w:r>
    </w:p>
    <w:p>
      <w:r>
        <w:t>- Thường trực Tỉnh ủy (b/c);</w:t>
      </w:r>
    </w:p>
    <w:p>
      <w:r>
        <w:t>- Đại biểu QH đơn vị t ỉ nh Long An;</w:t>
      </w:r>
    </w:p>
    <w:p>
      <w:r>
        <w:t>- Đại biểu HĐND tỉnh khóa X;</w:t>
      </w:r>
    </w:p>
    <w:p>
      <w:r>
        <w:t>- UBND tỉnh;  U BMTTQ VN tỉnh;</w:t>
      </w:r>
    </w:p>
    <w:p>
      <w:r>
        <w:t>- Các sở, ngành, đoàn thể tỉnh;</w:t>
      </w:r>
    </w:p>
    <w:p>
      <w:r>
        <w:t>- TT. HĐND, UBND các huyện, thị xã, thành phố;</w:t>
      </w:r>
    </w:p>
    <w:p>
      <w:r>
        <w:t>- Kho bạc nhà nước tỉnh (để trích kết dư và quỹ DTTC);</w:t>
      </w:r>
    </w:p>
    <w:p>
      <w:r>
        <w:t>- VP Đoàn ĐBQH và HĐND tỉnh;</w:t>
      </w:r>
    </w:p>
    <w:p>
      <w:r>
        <w:t>- VP UBND tỉnh;</w:t>
      </w:r>
    </w:p>
    <w:p>
      <w:r>
        <w:t>- Các phòng thuộc VP Đoàn ĐBQH và HĐND tỉnh;</w:t>
      </w:r>
    </w:p>
    <w:p>
      <w:r>
        <w:t>- Trang Thông tin điện tử HĐND tỉnh;</w:t>
      </w:r>
    </w:p>
    <w:p>
      <w:r>
        <w:t>- Trung tâm Phục vụ hành chính công tỉnh</w:t>
      </w:r>
    </w:p>
    <w:p>
      <w:r>
        <w:t>(đăng công báo);</w:t>
      </w:r>
    </w:p>
    <w:p>
      <w:r>
        <w:t>- Lưu: VT ,  (TrT).</w:t>
      </w:r>
    </w:p>
    <w:p>
      <w:r>
        <w:t>CHỦ TỊCH</w:t>
      </w:r>
    </w:p>
    <w:p>
      <w:r>
        <w:t>Nguyễn Văn Được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