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46/2024/NQ-HĐND quy định chế độ ưu đãi miễn tiền thuê đất đối với dự án sử dụng đất vào mục đích sản xuất kinh doanh thuộc lĩnh vực ưu đãi đầu tư hoặc tại địa bàn ưu đãi đầu tư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14/12/2024</w:t>
            </w:r>
          </w:p>
        </w:tc>
      </w:tr>
      <w:tr>
        <w:tc>
          <w:tcPr>
            <w:tcW w:type="dxa" w:w="4320"/>
          </w:tcPr>
          <w:p>
            <w:r>
              <w:t>Ngày hiệu lực</w:t>
            </w:r>
          </w:p>
        </w:tc>
        <w:tc>
          <w:tcPr>
            <w:tcW w:type="dxa" w:w="4320"/>
          </w:tcPr>
          <w:p>
            <w:r>
              <w:t>14/12/2024</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46/2024/NQ-HĐND</w:t>
      </w:r>
    </w:p>
    <w:p>
      <w:r>
        <w:t>Thanh Hóa, ngày 14 tháng 12 năm 2024</w:t>
      </w:r>
    </w:p>
    <w:p>
      <w:r>
        <w:t>NGHỊ QUYẾT</w:t>
      </w:r>
    </w:p>
    <w:p>
      <w:r>
        <w:t>QUY ĐỊNH CHẾ ĐỘ ƯU ĐÃI MIỄN TIỀN THUÊ ĐẤT ĐỐI VỚI DỰ ÁN SỬ DỤNG ĐẤT VÀO MỤC ĐÍCH SẢN XUẤT KINH DOANH THUỘC LĨNH VỰC ƯU ĐÃI ĐẦU TƯ HOẶC TẠI ĐỊA BÀN ƯU ĐÃI ĐẦU TƯ TRÊN ĐỊA BÀN TỈNH THANH HÓA</w:t>
      </w:r>
    </w:p>
    <w:p>
      <w:r>
        <w:t>HỘI ĐỒNG NHÂN DÂN TỈNH THANH HÓA</w:t>
      </w:r>
    </w:p>
    <w:p>
      <w:r>
        <w:t>KHÓA XVIII,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Đầu tư ngày 17 tháng 06 năm 2020;</w:t>
      </w:r>
    </w:p>
    <w:p>
      <w:r>
        <w:t>Căn cứ Luật Đất đai ngày 18 tháng 01 năm 2024;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các Nghị định của Chính phủ: Số 34/2016/NĐ-CP ngày 14 tháng 5 năm 2016 quy định chi tiết một số điều và biện pháp thi hành Luật Ban hành văn bản quy phạm pháp luật; số 154/2020/NĐ-CP ngày 31 tháng 12 năm 2020 sửa đổi, bổ sung một số điều của Nghị định số 34/2016/NĐ-CP ngày 14 tháng 5 năm 2016 của Chính phủ quy định chi tiết một số điều và biện pháp thi hành Luật Ban hành văn bản quy phạm pháp luật; số 59/2024/NĐ-CP ngày 25 tháng 5 năm 2024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31/2021/NĐ-CP ngày 26 tháng 3 năm 2021 quy định chi tiết và hướng dẫn thi hành một số điều của Luật Đầu tư; số 103/2024/NĐ-CP ngày 30 tháng 7 năm 2024 quy định về tiền sử dụng đất, tiền thuê đất;</w:t>
      </w:r>
    </w:p>
    <w:p>
      <w:r>
        <w:t>Xét Tờ trình số 261/TTr-UBND ngày 01 tháng 12 năm 2024 của Ủy ban nhân dân tỉnh về việc đề nghị ban hành Nghị quyết quy định chế độ ưu đãi miễn tiền thuê đất đối với dự án sử dụng đất vào mục đích sản xuất kinh doanh thuộc lĩnh vực ưu đãi đầu tư hoặc tại địa bàn ưu đãi đầu tư trên địa bàn tỉnh Thanh Hóa; Báo cáo thẩm tra số 905/BC-KTNS ngày 11 tháng 12 năm 2024 của Ban     Kinh tế  -  Ngân sách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Quy định chế độ ưu đãi miễn tiền thuê đất đối với dự án sử dụng đất vào mục đích sản xuất, kinh doanh trên địa bàn tỉnh Thanh Hóa thuộc lĩnh vực ưu đãi đầu tư hoặc tại địa bàn ưu đãi đầu tư theo quy định tại điểm a khoản 1 Điều 157 Luật Đất đai mà đáp ứng một trong hai điều kiện:</w:t>
      </w:r>
    </w:p>
    <w:p>
      <w:r>
        <w:t>a) Thuộc danh mục các loại hình, tiêu chí quy mô, tiêu chuẩn xã hội hóa do Thủ tướng Chính phủ quyết định.</w:t>
      </w:r>
    </w:p>
    <w:p>
      <w:r>
        <w:t>b) Dự án phi lợi nhuận.</w:t>
      </w:r>
    </w:p>
    <w:p>
      <w:r>
        <w:t>2. Đối tượng áp dụng:</w:t>
      </w:r>
    </w:p>
    <w:p>
      <w:r>
        <w:t>a) Cơ quan nhà nước thực hiện các thủ tục hành chính liên quan đến dự án đầu tư, cho thuê đất và miễn tiền thuê đất theo Quy định này.</w:t>
      </w:r>
    </w:p>
    <w:p>
      <w:r>
        <w:t>b) Tổ chức, cá nhân được Nhà nước cho thuê đất và được miễn tiền thuê đất theo Quy định này.</w:t>
      </w:r>
    </w:p>
    <w:p>
      <w:r>
        <w:t>c) Các tổ chức, cá nhân khác có liên quan.</w:t>
      </w:r>
    </w:p>
    <w:p>
      <w:r>
        <w:t>Điều 2. Nội dung chế độ ưu đãi miễn tiền thuê đất</w:t>
      </w:r>
    </w:p>
    <w:p>
      <w:r>
        <w:t>Miễn tiền thuê đất sau thời gian được miễn tiền thuê đất của thời gian xây dựng cơ bản theo quy định tại khoản 2 Điều 39 Nghị định số 103/2024/NĐ-CP ngày 30 tháng 7 năm 2024 của Chính phủ quy định về tiền sử dụng đất, tiền thuê đất, cụ thể như sau:</w:t>
      </w:r>
    </w:p>
    <w:p>
      <w:r>
        <w:t>1. Miễn 30 (ba mươi) năm đối với dự án sản xuất, kinh doanh thuộc danh mục ngành, nghề ưu đãi đầu tư; dự án sản xuất, kinh doanh tại địa bàn có điều kiện kinh tế - xã hội khó khăn.</w:t>
      </w:r>
    </w:p>
    <w:p>
      <w:r>
        <w:t>2. Miễn 40 (bốn mươi) năm đối với dự án sản xuất, kinh doanh tại địa bàn có điều kiện kinh tế - xã hội đặc biệt khó khăn; dự án sản xuất, kinh doanh thuộc danh mục ngành, nghề đặc biệt ưu đãi đầu tư; dự án sản xuất, kinh doanh thuộc danh mục ngành, nghề ưu đãi đầu tư tại địa bàn có điều kiện kinh tế - xã hội khó khăn.</w:t>
      </w:r>
    </w:p>
    <w:p>
      <w:r>
        <w:t>3. Miễn toàn bộ thời gian thuê đối với dự án sản xuất, kinh doanh thuộc danh mục ngành, nghề ưu đãi đầu tư tại địa bàn có điều kiện kinh tế - xã hội đặc biệt khó khăn; dự án sản xuất, kinh doanh thuộc danh mục ngành, nghề đặc biệt ưu đãi đầu tư tại địa bàn có điều kiện kinh tế - xã hội khó khăn; dự án sử dụng đất vào mục đích sản xuất, kinh doanh thực hiện các dự án đầu tư thuộc danh mục ngành, nghề đặc biệt ưu đãi đầu tư tại địa bàn có điều kiện kinh tế - xã hội đặc biệt khó khăn.</w:t>
      </w:r>
    </w:p>
    <w:p>
      <w:r>
        <w:t>Điều 3. Tổ chức thực hiện</w:t>
      </w:r>
    </w:p>
    <w:p>
      <w:r>
        <w:t>1. Ủy ban nhân dân tỉnh căn cứ Nghị quyết này và các quy định của pháp luật, tổ chức triển khai thực hiện; định kỳ báo cáo Hội đồng nhân dân tỉnh.</w:t>
      </w:r>
    </w:p>
    <w:p>
      <w:r>
        <w:t>2. Thường trực Hội đồng nhân dân tỉnh, các Ban của Hội đồng nhân dân tỉnh, các Tổ đại biểu Hội đồng nhân dân tỉnh và các đại biểu Hội đồng nhân dân tỉnh trong phạm vi nhiệm vụ, quyền hạn của mình, giám sát việc thực hiện Nghị quyết này.</w:t>
      </w:r>
    </w:p>
    <w:p>
      <w:r>
        <w:t>Điều 4. Hiệu lực thi hành</w:t>
      </w:r>
    </w:p>
    <w:p>
      <w:r>
        <w:t>Nghị quyết này được Hội đồng nhân dân tỉnh Thanh Hóa khóa XVIII, kỳ họp thứ 24 thông qua ngày 14 tháng 12 năm 2024 và có hiệu lực thi hành kể từ ngày thông qua./.</w:t>
      </w:r>
    </w:p>
    <w:p>
      <w:r>
        <w:t>Nơi nhận:</w:t>
      </w:r>
    </w:p>
    <w:p>
      <w:r>
        <w:t>-    Như Điều 3;</w:t>
      </w:r>
    </w:p>
    <w:p>
      <w:r>
        <w:t>- Ủy ban Thường vụ Quốc hội;</w:t>
      </w:r>
    </w:p>
    <w:p>
      <w:r>
        <w:t>- Chính phủ;</w:t>
      </w:r>
    </w:p>
    <w:p>
      <w:r>
        <w:t>- Các bộ: Bộ Tài chính, Bộ Kế hoạch và Đầu tư, Bộ Tài nguyên và Môi trường;</w:t>
      </w:r>
    </w:p>
    <w:p>
      <w:r>
        <w:t>- Cục Kiểm tra văn bản QPPL - Bộ Tư pháp;</w:t>
      </w:r>
    </w:p>
    <w:p>
      <w:r>
        <w:t>- Thường trực Tỉnh ủy;</w:t>
      </w:r>
    </w:p>
    <w:p>
      <w:r>
        <w:t>- Đoàn đại biểu Quốc hội tỉnh;</w:t>
      </w:r>
    </w:p>
    <w:p>
      <w:r>
        <w:t>- Ủy ban MTTQ tỉnh và các đoàn thể cấp tỉnh;</w:t>
      </w:r>
    </w:p>
    <w:p>
      <w:r>
        <w:t>- Các VP: Tỉnh ủy, Đoàn ĐBQH và HĐND tỉnh, UBND tỉnh;</w:t>
      </w:r>
    </w:p>
    <w:p>
      <w:r>
        <w:t>- Các sở, ban, ngành cấp tỉnh;</w:t>
      </w:r>
    </w:p>
    <w:p>
      <w:r>
        <w:t>- TTr: HĐND, UBND, Ủy ban MTTQ các huyện, thị xã, thành phố;</w:t>
      </w:r>
    </w:p>
    <w:p>
      <w:r>
        <w:t>- Công báo tỉnh;</w:t>
      </w:r>
    </w:p>
    <w:p>
      <w:r>
        <w:t>- Lưu: VT, KTNS.</w:t>
      </w:r>
    </w:p>
    <w:p>
      <w:r>
        <w:t>CHỦ TỊCH</w:t>
      </w:r>
    </w:p>
    <w:p>
      <w:r>
        <w:t>Lại Thế Nguyên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