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45/NQ-HĐND năm 2023 giao chỉ tiêu, kế hoạch vốn đầu tư phát triển từ nguồn ngân sách trung ương và ngân sách tỉnh thực hiện Chương trình Mục tiêu Quốc gia giảm nghèo bền vững, năm 2024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45/NQ-HĐND</w:t>
      </w:r>
    </w:p>
    <w:p>
      <w:r>
        <w:t>Đắk Lắk , ngày  07  tháng  12  năm  2023</w:t>
      </w:r>
    </w:p>
    <w:p>
      <w:r>
        <w:t>NGHỊ QUYẾT</w:t>
      </w:r>
    </w:p>
    <w:p>
      <w:r>
        <w:t>VỀ VIỆC GIAO CHỈ TIÊU, KẾ HOẠCH VỐN ĐẦU TƯ PHÁT TRIỂN TỪ NGUỒN NGÂN SÁCH TRUNG ƯƠNG VÀ NGÂN SÁCH TỈNH THỰC HIỆN CHƯƠNG TRÌNH MỤC TIÊU QUỐC GIA GIẢM NGHÈO BỀN VỮNG, NĂM 2024</w:t>
      </w:r>
    </w:p>
    <w:p>
      <w:r>
        <w:t>HỘI ĐỒNG NHÂN DÂN TỈNH ĐẮK LẮK</w:t>
      </w:r>
    </w:p>
    <w:p>
      <w:r>
        <w:t>KHÓA X, KỲ HỌP THỨ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90/QĐ-TTg ngày 18 tháng 01 năm 2022 của Th ủ  tướ n g Chính phủ phê duyệt Chương trình mục tiêu quốc gia giảm nghèo b ề n vững giai đoạn 2021-2025;</w:t>
      </w:r>
    </w:p>
    <w:p>
      <w:r>
        <w:t>Căn cứ Quyết định số 880/QĐ-TTg ngày 22 tháng 7 năm 2022 của Thủ tướng Chính phủ phê duyệt một số nội dung hỗ trợ 22 huyện nghèo thuộc 17 tỉnh thoát khỏi tình trạng nghèo, đặc biệt kh ó  khăn giai đoạn 2022-2025;</w:t>
      </w:r>
    </w:p>
    <w:p>
      <w:r>
        <w:t>Thực hiện Nghị quyết số 52/NQ-HĐND ngày 23 tháng 12 năm 2021 của Hội đồng nhân dân t ỉ nh về kế hoạch đầu tư công trung hạn giai đoạn 2021-2025 nguồn vốn ngân sách địa phương t ỉ nh Đ ắ k L ắ k;</w:t>
      </w:r>
    </w:p>
    <w:p>
      <w:r>
        <w:t>Thực hiện Nghị quyết số 07/2022/NQ-HĐND ngày 20 tháng 7 năm 2022 của Hội đồng nh â n dân tỉnh Quy định nguyên tắc, tiêu chí, định mức phân bổ vốn ngân sách Nhà nước thực hiện Chương trình mục tiêu quốc gia giảm nghèo bền vững trên địa bàn tỉnh Đắk Lắk giai đoạn 2021-2025;</w:t>
      </w:r>
    </w:p>
    <w:p>
      <w:r>
        <w:t>Thực hiện Nghị quyết số 28 / NQ-HĐND ngày 24 tháng 8 năm 2022 của Hội đồng nhân dân tỉnh về ch ỉ  tiêu, kế hoạch vốn đầu tư phát triển nguồn ngân sách Nhà nước giai đoạn 5 năm 2021-2025 của Chương trình mục tiêu quốc gia giảm nghèo bền vững trên địa bàn tỉnh Đắk Lắk;</w:t>
      </w:r>
    </w:p>
    <w:p>
      <w:r>
        <w:t>Thực hiện Nghị quyết số 05/NQ-HĐND ngày 20 tháng 4 năm 2023 của Hội đồng nhân dân t ỉ nh về việc giao bổ sung kế hoạch v ố n đầu tư phát triển nguồn ngân sách Trung ương giai đoạn 5 năm (2021-2025) thực hiện Tiểu dự án 2 thuộc Dự án  1  Chương trình mục tiêu quốc gia giảm nghèo b ề n vững trên địa bàn tỉnh Đ ắ k Lắk;</w:t>
      </w:r>
    </w:p>
    <w:p>
      <w:r>
        <w:t>Thực hiện Nghị quyết số 35/NQ-HĐND ngày 14 tháng 11 năm 2023 của Hội đồng nhân d â n t ỉ nh về việc cập nhật danh mục dự án đầu tư từ nguồn ng â n sách Nhà nước giai đoạn 05 năm (202 1  - 2025) thực hiện Chương trình mục tiêu quốc gia gi ả m nghèo b ề n v ữ ng;</w:t>
      </w:r>
    </w:p>
    <w:p>
      <w:r>
        <w:t>Thực hiện Nghị quyết số 44/NQ-HĐND ngày 07 tháng 12 năm 2023 của Hội đồng nh â n dân tỉnh về kế hoạch đầu tư công năm 2024 nguồn v ố n ngân sách địa phương;</w:t>
      </w:r>
    </w:p>
    <w:p>
      <w:r>
        <w:t>Xét Tờ trình số 181/TTr-UBND, ngày 28 tháng 11 năm 2023 của Ủy ban nhân dân tỉnh về việc giao ch ỉ  tiêu, kế hoạch v ố n đầu tư phát triển từ nguồn ngân sách Trung ương và ngân sách t ỉ nh thực hiện Chương trình mục tiêu quốc gia giảm nghèo bền vững, năm 2024; Báo cáo th ẩ m tra s ố  269/BC-HĐND ngày 04 tháng 12 năm 2023 của Ban Kinh tế - Ngân sách, Hội đồng nhân dân tỉnh; ý kiến thảo luận của đại biểu Hội đồng nhân dân tỉnh tại kỳ họp.</w:t>
      </w:r>
    </w:p>
    <w:p>
      <w:r>
        <w:t>QUYẾT NGHỊ:</w:t>
      </w:r>
    </w:p>
    <w:p>
      <w:r>
        <w:t>Điều 1.  Giao chỉ tiêu thực hiện Chương trình mục tiêu quốc gia giảm nghèo bền vững, năm 2024. Cụ thể như sau:</w:t>
      </w:r>
    </w:p>
    <w:p>
      <w:r>
        <w:t>1. Chỉ tiêu, nhiệm vụ chung của tỉnh:</w:t>
      </w:r>
    </w:p>
    <w:p>
      <w:r>
        <w:t>- T ỷ  lệ hộ nghèo theo chuẩn nghèo đa chiều chung toàn tỉnh giảm b ìn h quân từ 1,5 - 2,0 %/năm;</w:t>
      </w:r>
    </w:p>
    <w:p>
      <w:r>
        <w:t>- T ỷ  lệ hộ nghèo tại các huyện nghèo giảm bình quân từ 4,0 - 5,0 %/n ă m.</w:t>
      </w:r>
    </w:p>
    <w:p>
      <w:r>
        <w:t>2. Chỉ tiêu, nhiệm vụ đối với huyện phấn đấu thoát khỏi t ì nh trạng nghèo, đặc biệt khó khăn (Huyện M’Drắk):</w:t>
      </w:r>
    </w:p>
    <w:p>
      <w:r>
        <w:t>- Tỷ lệ nghèo đa chiều (gồm tỷ lệ hộ nghèo và hộ cận nghèo đa chiều) giảm bình quân từ 6,0 - 7,0 %/năm.</w:t>
      </w:r>
    </w:p>
    <w:p>
      <w:r>
        <w:t>(Chi tiết tại Phụ lục  I  kèm theo)</w:t>
      </w:r>
    </w:p>
    <w:p>
      <w:r>
        <w:t>Điều 2.  Giao kế hoạch vốn đầu tư phát triển từ nguồn ngân sách Trung ương và ngân sách tỉnh thực hiện Chương trình mục tiêu quốc gia giảm nghèo bền vững, năm 2024. Cụ thể như sau:</w:t>
      </w:r>
    </w:p>
    <w:p>
      <w:r>
        <w:t>1. Nguồn vốn: Tổng kế hoạch vốn đầu tư phát triển thực hiện Chương trình là 184.205 triệu đồng, trong đó:</w:t>
      </w:r>
    </w:p>
    <w:p>
      <w:r>
        <w:t>a) Vốn ngân sách Trung ương: 167.505 triệu đồng;</w:t>
      </w:r>
    </w:p>
    <w:p>
      <w:r>
        <w:t>b) Vốn ngân sách tỉnh (nguồn xổ số kiến thiết): 16.700 triệu đồng.</w:t>
      </w:r>
    </w:p>
    <w:p>
      <w:r>
        <w:t>2. Phương án phân bổ:</w:t>
      </w:r>
    </w:p>
    <w:p>
      <w:r>
        <w:t>Phân bổ chi tiết số vốn 184.205 triệu đồng vốn đầu tư phát triển (NSTW: 167.505 triệu đồng; NST: 16.700 triệu đồng). Cụ thể như sau:</w:t>
      </w:r>
    </w:p>
    <w:p>
      <w:r>
        <w:t>a) Dự án 1: Phân bổ 134.705 triệu đồng (NSTW: 123.005 triệu đồng; NST: 11.700 triệu đồng) để thực hiện 17 dự án đầu tư thuộc Tiểu Dự án 1, Tiểu Dự án 2. Trong đó:</w:t>
      </w:r>
    </w:p>
    <w:p>
      <w:r>
        <w:t>- Phân bổ 500 triệu đồng cho 01 dự án hoàn thành;</w:t>
      </w:r>
    </w:p>
    <w:p>
      <w:r>
        <w:t>- Phân bổ 134.205 triệu đồng để thực hiện 16 dự án chuyển tiếp.</w:t>
      </w:r>
    </w:p>
    <w:p>
      <w:r>
        <w:t>b) Dự án 4: Phân bổ 49.500 triệu đồng (NSTW: 44.500 triệu đồng; NST: 5.000 triệu đồng) để thực hiện 03 dự án đầu tư thuộc Tiểu Dự án 1, Tiểu Dự án 3. Trong đó:</w:t>
      </w:r>
    </w:p>
    <w:p>
      <w:r>
        <w:t>- Phân bổ 39.500 triệu đồng để thực hiện 02 dự án chuyển tiếp;</w:t>
      </w:r>
    </w:p>
    <w:p>
      <w:r>
        <w:t>- Phân bổ 10.000 triệu đồng để thực hiện 01 dự án dự kiến khởi công mới năm 2024.</w:t>
      </w:r>
    </w:p>
    <w:p>
      <w:r>
        <w:t>(Chi tiết tại Phụ lục II kèm theo)</w:t>
      </w:r>
    </w:p>
    <w:p>
      <w:r>
        <w:t>Điều 3.  Tổ chức thực hiện</w:t>
      </w:r>
    </w:p>
    <w:p>
      <w:r>
        <w:t>1. Giao Ủy ban nhân dân tỉnh triển khai, thực hiện Nghị quyết này và báo cáo Hội đồng nhân dân tỉnh tại các kỳ họp; chịu trách nhiệm về tính chính xác của nội dung và số liệu trong các phụ lục đính kèm.</w:t>
      </w:r>
    </w:p>
    <w:p>
      <w:r>
        <w:t>2. Giao Thường trực Hội đồng nhân tỉnh, các Ban của Hội đồng nhân dân tỉnh, Tổ đại biểu Hội đồng nhân dân tỉnh và đại biểu Hội đồng nhân dân tỉnh giám sát việc triển khai, thực hiện Nghị quyết này.</w:t>
      </w:r>
    </w:p>
    <w:p>
      <w:r>
        <w:t>Điều 4.  Hiệu lực thi hành</w:t>
      </w:r>
    </w:p>
    <w:p>
      <w:r>
        <w:t>Nghị quyết này đã được Hội đồng nhân dân tỉnh Đắk Lắk kh óa  X, Kỳ họp thứ Bảy thông qua ngày 07 tháng 12 năm 2023 và có hiệu lực k ể  từ ngày 17 tháng 12 năm 2023 ./ .</w:t>
      </w:r>
    </w:p>
    <w:p>
      <w:r>
        <w:t>Nơi nhận:</w:t>
      </w:r>
    </w:p>
    <w:p>
      <w:r>
        <w:t>- Như Điều 3;</w:t>
      </w:r>
    </w:p>
    <w:p>
      <w:r>
        <w:t>- Ủy ban Thường vụ Quốc hội;</w:t>
      </w:r>
    </w:p>
    <w:p>
      <w:r>
        <w:t>- Ban Công tác Đại bi ể u;</w:t>
      </w:r>
    </w:p>
    <w:p>
      <w:r>
        <w:t>- Chính phủ;</w:t>
      </w:r>
    </w:p>
    <w:p>
      <w:r>
        <w:t>- Các B ộ : T C , KHĐT, LĐTBXH;</w:t>
      </w:r>
    </w:p>
    <w:p>
      <w:r>
        <w:t>- Thường trực Tỉnh ủy;</w:t>
      </w:r>
    </w:p>
    <w:p>
      <w:r>
        <w:t>- Đoàn đại biểu Quốc hội tỉnh;</w:t>
      </w:r>
    </w:p>
    <w:p>
      <w:r>
        <w:t>-  U BMTTQVN t ỉ nh;</w:t>
      </w:r>
    </w:p>
    <w:p>
      <w:r>
        <w:t>- Văn phòng: Tỉnh ủy, UBND tỉnh;</w:t>
      </w:r>
    </w:p>
    <w:p>
      <w:r>
        <w:t>- Văn phòng Đoàn ĐBQH và HĐND tỉnh;</w:t>
      </w:r>
    </w:p>
    <w:p>
      <w:r>
        <w:t>- Các Sở: KHĐT, TC, LĐTBXH;</w:t>
      </w:r>
    </w:p>
    <w:p>
      <w:r>
        <w:t>- TT. HĐND, UBND các hu y ện, TX, TP;</w:t>
      </w:r>
    </w:p>
    <w:p>
      <w:r>
        <w:t>- Đài PTTH t ỉ nh, Báo Đ ắ k Lắk;</w:t>
      </w:r>
    </w:p>
    <w:p>
      <w:r>
        <w:t>- Trung tâm CN và Cổng TTĐT tỉnh;</w:t>
      </w:r>
    </w:p>
    <w:p>
      <w:r>
        <w:t>- Lưu: VT, CT HĐND.</w:t>
      </w:r>
    </w:p>
    <w:p>
      <w:r>
        <w:t>CHỦ TỊCH</w:t>
      </w:r>
    </w:p>
    <w:p>
      <w:r>
        <w:t>Huỳnh Thị Chiến Hòa</w:t>
      </w:r>
    </w:p>
    <w:p>
      <w:r>
        <w:t>PHỤ LỤC I</w:t>
      </w:r>
    </w:p>
    <w:p>
      <w:r>
        <w:t>CHỈ TIÊU, NHIỆM VỤ THỰC HIỆN CHƯƠNG TRÌNH MTQG GIẢM NGHÈO BỀN VỮNG, KẾ HOẠCH NĂM 2024</w:t>
      </w:r>
    </w:p>
    <w:p>
      <w:r>
        <w:t>(Kèm theo Nghị quyết số  45 /NQ-HĐND ngày  07   tháng   12  năm 2023 của HĐND tỉnh Đ ắ k L ắ k)</w:t>
      </w:r>
    </w:p>
    <w:p>
      <w:r>
        <w:t>Số TT</w:t>
      </w:r>
    </w:p>
    <w:p>
      <w:r>
        <w:t>Chỉ tiêu, nhiệm vụ</w:t>
      </w:r>
    </w:p>
    <w:p>
      <w:r>
        <w:t>Đơn vị tính</w:t>
      </w:r>
    </w:p>
    <w:p>
      <w:r>
        <w:t>Kế hoạch năm 2024</w:t>
      </w:r>
    </w:p>
    <w:p>
      <w:r>
        <w:t>Ghi chú</w:t>
      </w:r>
    </w:p>
    <w:p>
      <w:r>
        <w:t>(1)</w:t>
      </w:r>
    </w:p>
    <w:p>
      <w:r>
        <w:t>(2)</w:t>
      </w:r>
    </w:p>
    <w:p>
      <w:r>
        <w:t>(3)</w:t>
      </w:r>
    </w:p>
    <w:p>
      <w:r>
        <w:t>(4)</w:t>
      </w:r>
    </w:p>
    <w:p>
      <w:r>
        <w:t>(5)</w:t>
      </w:r>
    </w:p>
    <w:p>
      <w:r>
        <w:t>I</w:t>
      </w:r>
    </w:p>
    <w:p>
      <w:r>
        <w:t>Chỉ tiêu, nhiệm vụ chung của tỉnh</w:t>
      </w:r>
    </w:p>
    <w:p>
      <w:r>
        <w:t>1</w:t>
      </w:r>
    </w:p>
    <w:p>
      <w:r>
        <w:t>Mức giảm tỷ lệ hộ nghèo</w:t>
      </w:r>
    </w:p>
    <w:p>
      <w:r>
        <w:t>%/năm</w:t>
      </w:r>
    </w:p>
    <w:p>
      <w:r>
        <w:t>1,5-2</w:t>
      </w:r>
    </w:p>
    <w:p>
      <w:r>
        <w:t>2</w:t>
      </w:r>
    </w:p>
    <w:p>
      <w:r>
        <w:t>Mức giảm tỷ lệ hộ nghèo ở các huyện nghèo</w:t>
      </w:r>
    </w:p>
    <w:p>
      <w:r>
        <w:t>%/năm</w:t>
      </w:r>
    </w:p>
    <w:p>
      <w:r>
        <w:t>4,0-5,0</w:t>
      </w:r>
    </w:p>
    <w:p>
      <w:r>
        <w:t>II</w:t>
      </w:r>
    </w:p>
    <w:p>
      <w:r>
        <w:t>Chỉ tiêu, nhiệm vụ đối với huyện phấn đấu thoát khỏi tình trạng nghèo, đặc biệt khó khăn (Huyện M’Drắk)</w:t>
      </w:r>
    </w:p>
    <w:p>
      <w:r>
        <w:t>1</w:t>
      </w:r>
    </w:p>
    <w:p>
      <w:r>
        <w:t>Mức giảm tỷ lệ nghèo đa chiều (gồm tỷ lệ hộ nghèo và hộ cận nghèo đa chiều)</w:t>
      </w:r>
    </w:p>
    <w:p>
      <w:r>
        <w:t>%/năm</w:t>
      </w:r>
    </w:p>
    <w:p>
      <w:r>
        <w:t>6,0-7,0</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