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điều chỉnh dự toán vốn sự nghiệp thực hiện Chương trình mục tiêu quốc gia xây dựng nông thôn mới chưa giải ngân hết trong năm 2023 đã chuyển nguồn sang năm 2024 (đợt 2) và dự toán năm 2024 (đợt 1)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45/NQ-HĐND</w:t>
      </w:r>
    </w:p>
    <w:p>
      <w:r>
        <w:t>Tuyên Quang, ngày 08 tháng 10 năm 2024</w:t>
      </w:r>
    </w:p>
    <w:p>
      <w:r>
        <w:t>NGHỊ QUYẾT</w:t>
      </w:r>
    </w:p>
    <w:p>
      <w:r>
        <w:t>ĐIỀU CHỈNH DỰ TOÁN VỐN SỰ NGHIỆP THỰC HIỆN CHƯƠNG TRÌNH MỤC TIÊU QUỐC GIA XÂY DỰNG NÔNG THÔN MỚI CHƯA GIẢI NGÂN HẾT TRONG NĂM 2023 ĐÃ CHUYỂN NGUỒN SANG NĂM 2024 (ĐỢT 2) VÀ DỰ TOÁN NĂM 2024 (ĐỢT 1)</w:t>
      </w:r>
    </w:p>
    <w:p>
      <w:r>
        <w:t>HỘI ĐỒNG NHÂN DÂN TỈNH TUYÊN QUANG</w:t>
      </w:r>
    </w:p>
    <w:p>
      <w:r>
        <w:t>KHÓA XIX, KỲ HỌP CHUYÊN ĐỀ LẦN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111/2024/QH15 ngày 18 tháng 01 năm 2024 của Quốc hội Về một số cơ chế, chính sách đặc thù thực hiện các Chương trình mục tiêu quốc gia;</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 -CP ngày 19 tháng 4 năm 2022 của Chính phủ;</w:t>
      </w:r>
    </w:p>
    <w:p>
      <w:r>
        <w:t>Căn cứ Quyết định số 263/QĐ-TTg ngày 22 tháng 02 năm 2022 của Thủ tướng Chính phủ Phê duyệt Chương trình mục tiêu quốc gia xây dựng nông thôn mới giai đoạn 2021 - 2025;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Căn cứ Nghị quyết số 53/NQ-HĐND ngày 07 tháng 12 năm 2023 của Hội đồng nhân dân tỉnh Phân bổ Kế hoạch vốn ngân sách Trung ương thực hiện Chương trình mục tiêu quốc gia xây dựng nông thôn mới tỉnh Tuyên Quang, năm 2023 và năm 2024;</w:t>
      </w:r>
    </w:p>
    <w:p>
      <w:r>
        <w:t>Xét Tờ trình số 96/TTr-UBND ngày 07 tháng 10 năm 2024 của Ủy ban nhân dân tỉnh về dự thảo Nghị quyết Điều chỉnh dự toán vốn sự nghiệp thực hiện Chương trình mục tiêu quốc gia xây dựng nông thôn mới chưa giải ngân hết trong năm 2023 đã chuyển nguồn sang năm 2024 (đợt 2) và dự toán năm 2024 (đợt 1); Báo cáo thẩm tra số 167/BC-HĐND ngày 07 tháng 10 năm 2024 của Ban Kinh tế - Ngân sách Hội đồng nhân dân tỉnh; ý kiến thảo luận của đại biểu Hội đồng nhân dân tỉnh tại kỳ họp.</w:t>
      </w:r>
    </w:p>
    <w:p>
      <w:r>
        <w:t>QUYẾT NGHỊ:</w:t>
      </w:r>
    </w:p>
    <w:p>
      <w:r>
        <w:t>Điều 1. Điều chỉnh dự toán vốn sự nghiệp thực hiện Chương trình mục tiêu quốc gia xây dựng nông thôn mới chưa giải ngân hết trong năm 2023 đã chuyển nguồn sang năm 2024 (đợt 2) và dự toán năm 2024 (đợt 1), như sau:</w:t>
      </w:r>
    </w:p>
    <w:p>
      <w:r>
        <w:t>1. Dự toán vốn sự nghiệp thực hiện Chương trình mục tiêu quốc gia xây dựng nông thôn mới chưa giải ngân hết trong năm 2023 đã chuyển nguồn sang năm 2024: 1.782,523 triệu đồng, trong đó:</w:t>
      </w:r>
    </w:p>
    <w:p>
      <w:r>
        <w:t>a) Dự toán điều chỉnh giảm:</w:t>
      </w:r>
    </w:p>
    <w:p>
      <w:r>
        <w:t>- Nội dung thành phần số 03 : 1.551,711 triệu đồng;</w:t>
      </w:r>
    </w:p>
    <w:p>
      <w:r>
        <w:t>- Nội dung thành phần số 06 : 0,222 triệu đồng;</w:t>
      </w:r>
    </w:p>
    <w:p>
      <w:r>
        <w:t>- Nội dung thành phần số 07 : 230,000 triệu đồng;</w:t>
      </w:r>
    </w:p>
    <w:p>
      <w:r>
        <w:t>- Nội dung thành phần số 08 : 0,068 triệu đồng;</w:t>
      </w:r>
    </w:p>
    <w:p>
      <w:r>
        <w:t>- Nội dung thành phần số 09 : 0,268 triệu đồng;</w:t>
      </w:r>
    </w:p>
    <w:p>
      <w:r>
        <w:t>- Nội dung thành phần số 11 : 0,255 triệu đồng.</w:t>
      </w:r>
    </w:p>
    <w:p>
      <w:r>
        <w:t>b) Dự toán điều chỉnh tăng:</w:t>
      </w:r>
    </w:p>
    <w:p>
      <w:r>
        <w:t>- Nội dung thành phần số 01 : 74,580 triệu đồng;</w:t>
      </w:r>
    </w:p>
    <w:p>
      <w:r>
        <w:t>- Nội dung thành phần số 03 364,288 triệu đồng;</w:t>
      </w:r>
    </w:p>
    <w:p>
      <w:r>
        <w:t>- Nội dung thành phần số 06 : 550,000 triệu đồng;</w:t>
      </w:r>
    </w:p>
    <w:p>
      <w:r>
        <w:t>- Nội dung thành phần số 07 : 220,000 triệu đồng;</w:t>
      </w:r>
    </w:p>
    <w:p>
      <w:r>
        <w:t>- Nội dung thành phần số 08 : 100,000 triệu đồng;</w:t>
      </w:r>
    </w:p>
    <w:p>
      <w:r>
        <w:t>- Nội dung thành phần số 10 : 464,000 triệu đồng;</w:t>
      </w:r>
    </w:p>
    <w:p>
      <w:r>
        <w:t>- Nội dung thành phần số 11 : 9,655 triệu đồng.</w:t>
      </w:r>
    </w:p>
    <w:p>
      <w:r>
        <w:t>(Chi tiết có biểu số 01 kèm theo)</w:t>
      </w:r>
    </w:p>
    <w:p>
      <w:r>
        <w:t>2. Dự toán vốn sự nghiệp Chương trình mục tiêu quốc gia xây dựng nông thôn mới năm 2024: 811 triệu đồng, trong đó:</w:t>
      </w:r>
    </w:p>
    <w:p>
      <w:r>
        <w:t>a) Dự toán điều chỉnh giảm:</w:t>
      </w:r>
    </w:p>
    <w:p>
      <w:r>
        <w:t>- Nội dung thành phần số 07 : 500,000 triệu đồng;</w:t>
      </w:r>
    </w:p>
    <w:p>
      <w:r>
        <w:t>- Nội dung thành phần số 11 : 311,000 triệu đồng.</w:t>
      </w:r>
    </w:p>
    <w:p>
      <w:r>
        <w:t>b) Dự toán điều chỉnh tăng:</w:t>
      </w:r>
    </w:p>
    <w:p>
      <w:r>
        <w:t>- Nội dung thành phần số 06 : 510,000 triệu đồng;</w:t>
      </w:r>
    </w:p>
    <w:p>
      <w:r>
        <w:t>- Nội dung thành phần số 07 : 200,000 triệu đồng;</w:t>
      </w:r>
    </w:p>
    <w:p>
      <w:r>
        <w:t>- Nội dung thành phần số 10 : 101,000 triệu đồng.</w:t>
      </w:r>
    </w:p>
    <w:p>
      <w:r>
        <w:t>(Chi tiết có biểu số 02 kèm theo)</w:t>
      </w:r>
    </w:p>
    <w:p>
      <w:r>
        <w:t>Điều 2. Tổ chức thực hiện</w:t>
      </w:r>
    </w:p>
    <w:p>
      <w:r>
        <w:t>1. Giao Ủy ban nhân dân tỉnh triển khai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Hội đồng nhân dân tỉnh Tuyên Quang khóa XIX, kỳ họp chuyên đề lần thứ 9 thông qua ngày 08 tháng 10 năm 2024./.</w:t>
      </w:r>
    </w:p>
    <w:p>
      <w:r>
        <w:t>Nơi nhận:</w:t>
      </w:r>
    </w:p>
    <w:p>
      <w:r>
        <w:t>- Chính phủ;</w:t>
      </w:r>
    </w:p>
    <w:p>
      <w:r>
        <w:t>- Các Văn phòng: Quốc hội, Chủ tịch nước, Chính phủ;</w:t>
      </w:r>
    </w:p>
    <w:p>
      <w:r>
        <w:t>- Các Bộ: Tài chính, Kế hoạch và Đầu tư, Nông nghiệp và Phát triển nông thôn;</w:t>
      </w:r>
    </w:p>
    <w:p>
      <w:r>
        <w:t>- Thường trực Tỉnh uỷ;</w:t>
      </w:r>
    </w:p>
    <w:p>
      <w:r>
        <w:t>- Thường trực HĐND tỉnh;</w:t>
      </w:r>
    </w:p>
    <w:p>
      <w:r>
        <w:t>- Ủy ban nhân dân tỉnh;</w:t>
      </w:r>
    </w:p>
    <w:p>
      <w:r>
        <w:t>- Đoàn đại biểu Quốc hội tỉnh;</w:t>
      </w:r>
    </w:p>
    <w:p>
      <w:r>
        <w:t>- Uỷ ban MTTQ và các tổ chức chính trị - xã hội tỉnh;</w:t>
      </w:r>
    </w:p>
    <w:p>
      <w:r>
        <w:t>- Các Ban của HĐND tỉnh, đại biểu HĐND tỉnh;</w:t>
      </w:r>
    </w:p>
    <w:p>
      <w:r>
        <w:t>- Các sở, ban, ngành cấp tỉnh;</w:t>
      </w:r>
    </w:p>
    <w:p>
      <w:r>
        <w:t>- Các Văn phòng: Tỉnh ủy, Đoàn ĐBQH và HĐND tỉnh, Uỷ ban nhân dân tỉnh;</w:t>
      </w:r>
    </w:p>
    <w:p>
      <w:r>
        <w:t>- Thường trực HĐND, UBND các huyện, thành phố;</w:t>
      </w:r>
    </w:p>
    <w:p>
      <w:r>
        <w:t>- Công báo Tuyên Quang, Cổng thông tin điện tử tỉnh;</w:t>
      </w:r>
    </w:p>
    <w:p>
      <w:r>
        <w:t>- Trang thông tin điện tử Đoàn ĐBQH và HĐND tỉnh;</w:t>
      </w:r>
    </w:p>
    <w:p>
      <w:r>
        <w:t>- Lưu: VT, (D).</w:t>
      </w:r>
    </w:p>
    <w:p>
      <w:r>
        <w:t>KT. CHỦ TỊCH</w:t>
      </w:r>
    </w:p>
    <w:p>
      <w:r>
        <w:t>PHÓ CHỦ TỊCH</w:t>
      </w:r>
    </w:p>
    <w:p>
      <w:r>
        <w:t>Phạm Thị Minh Xuân</w:t>
      </w:r>
    </w:p>
    <w:p>
      <w:r>
        <w:t>BIỂU SỐ 01</w:t>
      </w:r>
    </w:p>
    <w:p>
      <w:r>
        <w:t>BIỂU ĐIỀU CHỈNH DỰ TOÁN VỐN SỰ NGHIỆP THỰC HIỆN CHƯƠNG TRÌNH MỤC TIÊU QUỐC GIA XÂY DỰNG NÔNG THÔN MỚI NĂM 2023 CHUYỂN NGUỒN SANG NĂM 2024</w:t>
      </w:r>
    </w:p>
    <w:p>
      <w:r>
        <w:t>(Kèm theo Nghị quyết số 45/NQ-HĐND ngày 08 tháng 10 năm 2024 của Hội đồng nhân dân tỉnh Tuyên Quang)</w:t>
      </w:r>
    </w:p>
    <w:p>
      <w:r>
        <w:t>ĐVT: Triệu đồng</w:t>
      </w:r>
    </w:p>
    <w:p>
      <w:r>
        <w:t>STT</w:t>
      </w:r>
    </w:p>
    <w:p>
      <w:r>
        <w:t>Nội dung</w:t>
      </w:r>
    </w:p>
    <w:p>
      <w:r>
        <w:t>Kinh phí chuyển nguồn sang năm 2024 còn đối tượng hỗ trợ hoặc không đủ điều kiện giải ngân</w:t>
      </w:r>
    </w:p>
    <w:p>
      <w:r>
        <w:t>Dự toán điều chỉnh giảm (-)</w:t>
      </w:r>
    </w:p>
    <w:p>
      <w:r>
        <w:t>Dự toán điều chỉnh tăng (+)</w:t>
      </w:r>
    </w:p>
    <w:p>
      <w:r>
        <w:t>Dự toán sau điều chỉnh</w:t>
      </w:r>
    </w:p>
    <w:p>
      <w:r>
        <w:t>Tổng dự toán</w:t>
      </w:r>
    </w:p>
    <w:p>
      <w:r>
        <w:t>Chia theo nội dung thành phần</w:t>
      </w:r>
    </w:p>
    <w:p>
      <w:r>
        <w:t>Tổng dự toán</w:t>
      </w:r>
    </w:p>
    <w:p>
      <w:r>
        <w:t>Chia theo nội dung thành phần</w:t>
      </w:r>
    </w:p>
    <w:p>
      <w:r>
        <w:t>Tổng dự toán</w:t>
      </w:r>
    </w:p>
    <w:p>
      <w:r>
        <w:t>Chia theo nội dung thành phần</w:t>
      </w:r>
    </w:p>
    <w:p>
      <w:r>
        <w:t>Tổng dự toán</w:t>
      </w:r>
    </w:p>
    <w:p>
      <w:r>
        <w:t>Chia theo nội dung thành phần</w:t>
      </w:r>
    </w:p>
    <w:p>
      <w:r>
        <w:t>Thành phần số</w:t>
      </w:r>
    </w:p>
    <w:p>
      <w:r>
        <w:t>01</w:t>
      </w:r>
    </w:p>
    <w:p>
      <w:r>
        <w:t>Thành phần số</w:t>
      </w:r>
    </w:p>
    <w:p>
      <w:r>
        <w:t>03</w:t>
      </w:r>
    </w:p>
    <w:p>
      <w:r>
        <w:t>Thành phần số 06</w:t>
      </w:r>
    </w:p>
    <w:p>
      <w:r>
        <w:t>Thành phần số 07</w:t>
      </w:r>
    </w:p>
    <w:p>
      <w:r>
        <w:t>Thành phần số 08</w:t>
      </w:r>
    </w:p>
    <w:p>
      <w:r>
        <w:t>Thành phần số 09</w:t>
      </w:r>
    </w:p>
    <w:p>
      <w:r>
        <w:t>Thành phần số 11</w:t>
      </w:r>
    </w:p>
    <w:p>
      <w:r>
        <w:t>Thành phần số</w:t>
      </w:r>
    </w:p>
    <w:p>
      <w:r>
        <w:t>03</w:t>
      </w:r>
    </w:p>
    <w:p>
      <w:r>
        <w:t>Thành phần số 06</w:t>
      </w:r>
    </w:p>
    <w:p>
      <w:r>
        <w:t>Thành phần số</w:t>
      </w:r>
    </w:p>
    <w:p>
      <w:r>
        <w:t>07</w:t>
      </w:r>
    </w:p>
    <w:p>
      <w:r>
        <w:t>Thành phần số 08</w:t>
      </w:r>
    </w:p>
    <w:p>
      <w:r>
        <w:t>Thành phần số 09</w:t>
      </w:r>
    </w:p>
    <w:p>
      <w:r>
        <w:t>Thành phần số 11</w:t>
      </w:r>
    </w:p>
    <w:p>
      <w:r>
        <w:t>Thành phần số</w:t>
      </w:r>
    </w:p>
    <w:p>
      <w:r>
        <w:t>01</w:t>
      </w:r>
    </w:p>
    <w:p>
      <w:r>
        <w:t>Thành phần số</w:t>
      </w:r>
    </w:p>
    <w:p>
      <w:r>
        <w:t>03</w:t>
      </w:r>
    </w:p>
    <w:p>
      <w:r>
        <w:t>Thành phần số</w:t>
      </w:r>
    </w:p>
    <w:p>
      <w:r>
        <w:t>06</w:t>
      </w:r>
    </w:p>
    <w:p>
      <w:r>
        <w:t>Thành phần số 07</w:t>
      </w:r>
    </w:p>
    <w:p>
      <w:r>
        <w:t>Thành phần số 08</w:t>
      </w:r>
    </w:p>
    <w:p>
      <w:r>
        <w:t>Thành phần số</w:t>
      </w:r>
    </w:p>
    <w:p>
      <w:r>
        <w:t>10</w:t>
      </w:r>
    </w:p>
    <w:p>
      <w:r>
        <w:t>Thành phần số 11</w:t>
      </w:r>
    </w:p>
    <w:p>
      <w:r>
        <w:t>Thành phần số</w:t>
      </w:r>
    </w:p>
    <w:p>
      <w:r>
        <w:t>01</w:t>
      </w:r>
    </w:p>
    <w:p>
      <w:r>
        <w:t>Thành phần số</w:t>
      </w:r>
    </w:p>
    <w:p>
      <w:r>
        <w:t>03</w:t>
      </w:r>
    </w:p>
    <w:p>
      <w:r>
        <w:t>Thành phần số</w:t>
      </w:r>
    </w:p>
    <w:p>
      <w:r>
        <w:t>06</w:t>
      </w:r>
    </w:p>
    <w:p>
      <w:r>
        <w:t>Thành phần số</w:t>
      </w:r>
    </w:p>
    <w:p>
      <w:r>
        <w:t>07</w:t>
      </w:r>
    </w:p>
    <w:p>
      <w:r>
        <w:t>Thành phần số</w:t>
      </w:r>
    </w:p>
    <w:p>
      <w:r>
        <w:t>08</w:t>
      </w:r>
    </w:p>
    <w:p>
      <w:r>
        <w:t>Thành phần số 10</w:t>
      </w:r>
    </w:p>
    <w:p>
      <w:r>
        <w:t>Thành phần số 11</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TỔNG CỘNG</w:t>
      </w:r>
    </w:p>
    <w:p>
      <w:r>
        <w:t>2.758,028</w:t>
      </w:r>
    </w:p>
    <w:p>
      <w:r>
        <w:t>966,820</w:t>
      </w:r>
    </w:p>
    <w:p>
      <w:r>
        <w:t>1.551,711</w:t>
      </w:r>
    </w:p>
    <w:p>
      <w:r>
        <w:t>0,222</w:t>
      </w:r>
    </w:p>
    <w:p>
      <w:r>
        <w:t>230,000</w:t>
      </w:r>
    </w:p>
    <w:p>
      <w:r>
        <w:t>0,068</w:t>
      </w:r>
    </w:p>
    <w:p>
      <w:r>
        <w:t>0,268</w:t>
      </w:r>
    </w:p>
    <w:p>
      <w:r>
        <w:t>8,940</w:t>
      </w:r>
    </w:p>
    <w:p>
      <w:r>
        <w:t>-1.782,523</w:t>
      </w:r>
    </w:p>
    <w:p>
      <w:r>
        <w:t>-1.551,711</w:t>
      </w:r>
    </w:p>
    <w:p>
      <w:r>
        <w:t>-0,222</w:t>
      </w:r>
    </w:p>
    <w:p>
      <w:r>
        <w:t>-230,000</w:t>
      </w:r>
    </w:p>
    <w:p>
      <w:r>
        <w:t>-0,068</w:t>
      </w:r>
    </w:p>
    <w:p>
      <w:r>
        <w:t>-0,268</w:t>
      </w:r>
    </w:p>
    <w:p>
      <w:r>
        <w:t>-0,255</w:t>
      </w:r>
    </w:p>
    <w:p>
      <w:r>
        <w:t>1.782,523</w:t>
      </w:r>
    </w:p>
    <w:p>
      <w:r>
        <w:t>74,580</w:t>
      </w:r>
    </w:p>
    <w:p>
      <w:r>
        <w:t>364,288</w:t>
      </w:r>
    </w:p>
    <w:p>
      <w:r>
        <w:t>550,000</w:t>
      </w:r>
    </w:p>
    <w:p>
      <w:r>
        <w:t>220,000</w:t>
      </w:r>
    </w:p>
    <w:p>
      <w:r>
        <w:t>100,000</w:t>
      </w:r>
    </w:p>
    <w:p>
      <w:r>
        <w:t>464,000</w:t>
      </w:r>
    </w:p>
    <w:p>
      <w:r>
        <w:t>9,655</w:t>
      </w:r>
    </w:p>
    <w:p>
      <w:r>
        <w:t>2.758,028</w:t>
      </w:r>
    </w:p>
    <w:p>
      <w:r>
        <w:t>1.041,400</w:t>
      </w:r>
    </w:p>
    <w:p>
      <w:r>
        <w:t>364,288</w:t>
      </w:r>
    </w:p>
    <w:p>
      <w:r>
        <w:t>550,000</w:t>
      </w:r>
    </w:p>
    <w:p>
      <w:r>
        <w:t>220,000</w:t>
      </w:r>
    </w:p>
    <w:p>
      <w:r>
        <w:t>100,000</w:t>
      </w:r>
    </w:p>
    <w:p>
      <w:r>
        <w:t>464,000</w:t>
      </w:r>
    </w:p>
    <w:p>
      <w:r>
        <w:t>18,340</w:t>
      </w:r>
    </w:p>
    <w:p>
      <w:r>
        <w:t>1</w:t>
      </w:r>
    </w:p>
    <w:p>
      <w:r>
        <w:t>Sở Nông nghiệp và PTNT</w:t>
      </w:r>
    </w:p>
    <w:p>
      <w:r>
        <w:t>1.418,235</w:t>
      </w:r>
    </w:p>
    <w:p>
      <w:r>
        <w:t>1.418,235</w:t>
      </w:r>
    </w:p>
    <w:p>
      <w:r>
        <w:t>-1.418,235</w:t>
      </w:r>
    </w:p>
    <w:p>
      <w:r>
        <w:t>-1.418,235</w:t>
      </w:r>
    </w:p>
    <w:p>
      <w:r>
        <w:t>2</w:t>
      </w:r>
    </w:p>
    <w:p>
      <w:r>
        <w:t>Văn phòng Điều phối NTM</w:t>
      </w:r>
    </w:p>
    <w:p>
      <w:r>
        <w:t>8,686</w:t>
      </w:r>
    </w:p>
    <w:p>
      <w:r>
        <w:t>8,686</w:t>
      </w:r>
    </w:p>
    <w:p>
      <w:r>
        <w:t>9,655</w:t>
      </w:r>
    </w:p>
    <w:p>
      <w:r>
        <w:t>9,655</w:t>
      </w:r>
    </w:p>
    <w:p>
      <w:r>
        <w:t>18,340</w:t>
      </w:r>
    </w:p>
    <w:p>
      <w:r>
        <w:t>18,340</w:t>
      </w:r>
    </w:p>
    <w:p>
      <w:r>
        <w:t>3</w:t>
      </w:r>
    </w:p>
    <w:p>
      <w:r>
        <w:t>Công an tỉnh</w:t>
      </w:r>
    </w:p>
    <w:p>
      <w:r>
        <w:t>464,000</w:t>
      </w:r>
    </w:p>
    <w:p>
      <w:r>
        <w:t>464,000</w:t>
      </w:r>
    </w:p>
    <w:p>
      <w:r>
        <w:t>464,000</w:t>
      </w:r>
    </w:p>
    <w:p>
      <w:r>
        <w:t>464,000</w:t>
      </w:r>
    </w:p>
    <w:p>
      <w:r>
        <w:t>4</w:t>
      </w:r>
    </w:p>
    <w:p>
      <w:r>
        <w:t>Huyện Na Hang</w:t>
      </w:r>
    </w:p>
    <w:p>
      <w:r>
        <w:t>966,820</w:t>
      </w:r>
    </w:p>
    <w:p>
      <w:r>
        <w:t>966,820</w:t>
      </w:r>
    </w:p>
    <w:p>
      <w:r>
        <w:t>384,580</w:t>
      </w:r>
    </w:p>
    <w:p>
      <w:r>
        <w:t>74,580</w:t>
      </w:r>
    </w:p>
    <w:p>
      <w:r>
        <w:t>210,000</w:t>
      </w:r>
    </w:p>
    <w:p>
      <w:r>
        <w:t>100,000</w:t>
      </w:r>
    </w:p>
    <w:p>
      <w:r>
        <w:t>1.351,400</w:t>
      </w:r>
    </w:p>
    <w:p>
      <w:r>
        <w:t>1.041,400</w:t>
      </w:r>
    </w:p>
    <w:p>
      <w:r>
        <w:t>210,000</w:t>
      </w:r>
    </w:p>
    <w:p>
      <w:r>
        <w:t>100,000</w:t>
      </w:r>
    </w:p>
    <w:p>
      <w:r>
        <w:t>5</w:t>
      </w:r>
    </w:p>
    <w:p>
      <w:r>
        <w:t>Huyện Chiêm Hóa</w:t>
      </w:r>
    </w:p>
    <w:p>
      <w:r>
        <w:t>340,000</w:t>
      </w:r>
    </w:p>
    <w:p>
      <w:r>
        <w:t>340,000</w:t>
      </w:r>
    </w:p>
    <w:p>
      <w:r>
        <w:t>340,000</w:t>
      </w:r>
    </w:p>
    <w:p>
      <w:r>
        <w:t>340,000</w:t>
      </w:r>
    </w:p>
    <w:p>
      <w:r>
        <w:t>6</w:t>
      </w:r>
    </w:p>
    <w:p>
      <w:r>
        <w:t>Huyện Hàm Yên</w:t>
      </w:r>
    </w:p>
    <w:p>
      <w:r>
        <w:t>220,000</w:t>
      </w:r>
    </w:p>
    <w:p>
      <w:r>
        <w:t>220,000</w:t>
      </w:r>
    </w:p>
    <w:p>
      <w:r>
        <w:t>220,000</w:t>
      </w:r>
    </w:p>
    <w:p>
      <w:r>
        <w:t>220,000</w:t>
      </w:r>
    </w:p>
    <w:p>
      <w:r>
        <w:t>7</w:t>
      </w:r>
    </w:p>
    <w:p>
      <w:r>
        <w:t>Thành phố Tuyên Quang</w:t>
      </w:r>
    </w:p>
    <w:p>
      <w:r>
        <w:t>364,288</w:t>
      </w:r>
    </w:p>
    <w:p>
      <w:r>
        <w:t>133,476</w:t>
      </w:r>
    </w:p>
    <w:p>
      <w:r>
        <w:t>0,222</w:t>
      </w:r>
    </w:p>
    <w:p>
      <w:r>
        <w:t>230,000</w:t>
      </w:r>
    </w:p>
    <w:p>
      <w:r>
        <w:t>0,068</w:t>
      </w:r>
    </w:p>
    <w:p>
      <w:r>
        <w:t>0,268</w:t>
      </w:r>
    </w:p>
    <w:p>
      <w:r>
        <w:t>0,255</w:t>
      </w:r>
    </w:p>
    <w:p>
      <w:r>
        <w:t>-364,288</w:t>
      </w:r>
    </w:p>
    <w:p>
      <w:r>
        <w:t>-133,476</w:t>
      </w:r>
    </w:p>
    <w:p>
      <w:r>
        <w:t>-0,222</w:t>
      </w:r>
    </w:p>
    <w:p>
      <w:r>
        <w:t>-230,000</w:t>
      </w:r>
    </w:p>
    <w:p>
      <w:r>
        <w:t>-0,068</w:t>
      </w:r>
    </w:p>
    <w:p>
      <w:r>
        <w:t>-0,268</w:t>
      </w:r>
    </w:p>
    <w:p>
      <w:r>
        <w:t>-0,255</w:t>
      </w:r>
    </w:p>
    <w:p>
      <w:r>
        <w:t>364,288</w:t>
      </w:r>
    </w:p>
    <w:p>
      <w:r>
        <w:t>364,288</w:t>
      </w:r>
    </w:p>
    <w:p>
      <w:r>
        <w:t>364,288</w:t>
      </w:r>
    </w:p>
    <w:p>
      <w:r>
        <w:t>364,288</w:t>
      </w:r>
    </w:p>
    <w:p>
      <w:r>
        <w:t>BIỂU SỐ 02</w:t>
      </w:r>
    </w:p>
    <w:p>
      <w:r>
        <w:t>BIỂU ĐIỀU CHỈNH DỰ TOÁN VỐN SỰ NGHIỆP THỰC HIỆN CHƯƠNG TRÌNH MỤC TIÊU QUỐC GIA XÂY DỰNG NÔNG THÔN MỚI NĂM 2024</w:t>
      </w:r>
    </w:p>
    <w:p>
      <w:r>
        <w:t>(Kèm theo Nghị quyết số 45/NQ-HĐND ngày 08 tháng 10 năm 2024 của Hội đồng nhân dân tỉnh Tuyên Quang)</w:t>
      </w:r>
    </w:p>
    <w:p>
      <w:r>
        <w:t>ĐVT: Triệu đồng</w:t>
      </w:r>
    </w:p>
    <w:p>
      <w:r>
        <w:t>STT</w:t>
      </w:r>
    </w:p>
    <w:p>
      <w:r>
        <w:t>Nội dung</w:t>
      </w:r>
    </w:p>
    <w:p>
      <w:r>
        <w:t>Dự toán vốn sự nghiệp năm 2024 giao tại Nghị quyết số 53/NQ-HĐND ngày 07/12/2023</w:t>
      </w:r>
    </w:p>
    <w:p>
      <w:r>
        <w:t>Dự toán điều chỉnh giảm (-)</w:t>
      </w:r>
    </w:p>
    <w:p>
      <w:r>
        <w:t>Dự toán điều chỉnh tăng (+)</w:t>
      </w:r>
    </w:p>
    <w:p>
      <w:r>
        <w:t>Dự toán sau điều chỉnh</w:t>
      </w:r>
    </w:p>
    <w:p>
      <w:r>
        <w:t>Tổng dự     toán</w:t>
      </w:r>
    </w:p>
    <w:p>
      <w:r>
        <w:t>Chia theo nội dung thành phần</w:t>
      </w:r>
    </w:p>
    <w:p>
      <w:r>
        <w:t>Tổng dự     toán</w:t>
      </w:r>
    </w:p>
    <w:p>
      <w:r>
        <w:t>Chia theo nội dung thành phần</w:t>
      </w:r>
    </w:p>
    <w:p>
      <w:r>
        <w:t>Tổng dự     toán</w:t>
      </w:r>
    </w:p>
    <w:p>
      <w:r>
        <w:t>Chia theo nội dung thành phần</w:t>
      </w:r>
    </w:p>
    <w:p>
      <w:r>
        <w:t>Tổng dự     toán</w:t>
      </w:r>
    </w:p>
    <w:p>
      <w:r>
        <w:t>Chia theo nội dung thành phần</w:t>
      </w:r>
    </w:p>
    <w:p>
      <w:r>
        <w:t>Thành phần số 06</w:t>
      </w:r>
    </w:p>
    <w:p>
      <w:r>
        <w:t>Thành phần số 07</w:t>
      </w:r>
    </w:p>
    <w:p>
      <w:r>
        <w:t>Thành phần số 10</w:t>
      </w:r>
    </w:p>
    <w:p>
      <w:r>
        <w:t>Thành phần số 11</w:t>
      </w:r>
    </w:p>
    <w:p>
      <w:r>
        <w:t>Thành phần số 06</w:t>
      </w:r>
    </w:p>
    <w:p>
      <w:r>
        <w:t>Thành phần số 07</w:t>
      </w:r>
    </w:p>
    <w:p>
      <w:r>
        <w:t>Thành phần số 10</w:t>
      </w:r>
    </w:p>
    <w:p>
      <w:r>
        <w:t>Thành phần số 11</w:t>
      </w:r>
    </w:p>
    <w:p>
      <w:r>
        <w:t>Thành phần số 06</w:t>
      </w:r>
    </w:p>
    <w:p>
      <w:r>
        <w:t>Thành phần số 07</w:t>
      </w:r>
    </w:p>
    <w:p>
      <w:r>
        <w:t>Thành phần số 10</w:t>
      </w:r>
    </w:p>
    <w:p>
      <w:r>
        <w:t>Thành phần số 11</w:t>
      </w:r>
    </w:p>
    <w:p>
      <w:r>
        <w:t>Thành phần số 06</w:t>
      </w:r>
    </w:p>
    <w:p>
      <w:r>
        <w:t>Thành phần số 07</w:t>
      </w:r>
    </w:p>
    <w:p>
      <w:r>
        <w:t>Thành phần số 10</w:t>
      </w:r>
    </w:p>
    <w:p>
      <w:r>
        <w:t>Thành phần số 11</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CỘNG</w:t>
      </w:r>
    </w:p>
    <w:p>
      <w:r>
        <w:t>6.138,713</w:t>
      </w:r>
    </w:p>
    <w:p>
      <w:r>
        <w:t>2.530,000</w:t>
      </w:r>
    </w:p>
    <w:p>
      <w:r>
        <w:t>1.061,784</w:t>
      </w:r>
    </w:p>
    <w:p>
      <w:r>
        <w:t>884,830</w:t>
      </w:r>
    </w:p>
    <w:p>
      <w:r>
        <w:t>1.662,099</w:t>
      </w:r>
    </w:p>
    <w:p>
      <w:r>
        <w:t>-811,000</w:t>
      </w:r>
    </w:p>
    <w:p>
      <w:r>
        <w:t>-500,000</w:t>
      </w:r>
    </w:p>
    <w:p>
      <w:r>
        <w:t>-311,000</w:t>
      </w:r>
    </w:p>
    <w:p>
      <w:r>
        <w:t>811,000</w:t>
      </w:r>
    </w:p>
    <w:p>
      <w:r>
        <w:t>510,000</w:t>
      </w:r>
    </w:p>
    <w:p>
      <w:r>
        <w:t>200,000</w:t>
      </w:r>
    </w:p>
    <w:p>
      <w:r>
        <w:t>101,000</w:t>
      </w:r>
    </w:p>
    <w:p>
      <w:r>
        <w:t>6.138,713</w:t>
      </w:r>
    </w:p>
    <w:p>
      <w:r>
        <w:t>3.040,000</w:t>
      </w:r>
    </w:p>
    <w:p>
      <w:r>
        <w:t>761,784</w:t>
      </w:r>
    </w:p>
    <w:p>
      <w:r>
        <w:t>985,830</w:t>
      </w:r>
    </w:p>
    <w:p>
      <w:r>
        <w:t>1.351,099</w:t>
      </w:r>
    </w:p>
    <w:p>
      <w:r>
        <w:t>1</w:t>
      </w:r>
    </w:p>
    <w:p>
      <w:r>
        <w:t>Văn phòng Điều phối NTM</w:t>
      </w:r>
    </w:p>
    <w:p>
      <w:r>
        <w:t>1.473,694</w:t>
      </w:r>
    </w:p>
    <w:p>
      <w:r>
        <w:t>1.473,694</w:t>
      </w:r>
    </w:p>
    <w:p>
      <w:r>
        <w:t>-296,000</w:t>
      </w:r>
    </w:p>
    <w:p>
      <w:r>
        <w:t>-296,000</w:t>
      </w:r>
    </w:p>
    <w:p>
      <w:r>
        <w:t>1.177,694</w:t>
      </w:r>
    </w:p>
    <w:p>
      <w:r>
        <w:t>1.177,694</w:t>
      </w:r>
    </w:p>
    <w:p>
      <w:r>
        <w:t>2</w:t>
      </w:r>
    </w:p>
    <w:p>
      <w:r>
        <w:t>Sở Nông nghiệp và PTNT</w:t>
      </w:r>
    </w:p>
    <w:p>
      <w:r>
        <w:t>1.061,784</w:t>
      </w:r>
    </w:p>
    <w:p>
      <w:r>
        <w:t>1.061,784</w:t>
      </w:r>
    </w:p>
    <w:p>
      <w:r>
        <w:t>-500,000</w:t>
      </w:r>
    </w:p>
    <w:p>
      <w:r>
        <w:t>-500,000</w:t>
      </w:r>
    </w:p>
    <w:p>
      <w:r>
        <w:t>561,784</w:t>
      </w:r>
    </w:p>
    <w:p>
      <w:r>
        <w:t>561,784</w:t>
      </w:r>
    </w:p>
    <w:p>
      <w:r>
        <w:t>3</w:t>
      </w:r>
    </w:p>
    <w:p>
      <w:r>
        <w:t>Sở Nội vụ</w:t>
      </w:r>
    </w:p>
    <w:p>
      <w:r>
        <w:t>188,405</w:t>
      </w:r>
    </w:p>
    <w:p>
      <w:r>
        <w:t>188,405</w:t>
      </w:r>
    </w:p>
    <w:p>
      <w:r>
        <w:t>-15,000</w:t>
      </w:r>
    </w:p>
    <w:p>
      <w:r>
        <w:t>-15,000</w:t>
      </w:r>
    </w:p>
    <w:p>
      <w:r>
        <w:t>173,405</w:t>
      </w:r>
    </w:p>
    <w:p>
      <w:r>
        <w:t>173,405</w:t>
      </w:r>
    </w:p>
    <w:p>
      <w:r>
        <w:t>4</w:t>
      </w:r>
    </w:p>
    <w:p>
      <w:r>
        <w:t>Công an tỉnh</w:t>
      </w:r>
    </w:p>
    <w:p>
      <w:r>
        <w:t>884,830</w:t>
      </w:r>
    </w:p>
    <w:p>
      <w:r>
        <w:t>884,830</w:t>
      </w:r>
    </w:p>
    <w:p>
      <w:r>
        <w:t>101,000</w:t>
      </w:r>
    </w:p>
    <w:p>
      <w:r>
        <w:t>101,000</w:t>
      </w:r>
    </w:p>
    <w:p>
      <w:r>
        <w:t>985,830</w:t>
      </w:r>
    </w:p>
    <w:p>
      <w:r>
        <w:t>985,830</w:t>
      </w:r>
    </w:p>
    <w:p>
      <w:r>
        <w:t>5</w:t>
      </w:r>
    </w:p>
    <w:p>
      <w:r>
        <w:t>Huyện Hàm Yên</w:t>
      </w:r>
    </w:p>
    <w:p>
      <w:r>
        <w:t>200,000</w:t>
      </w:r>
    </w:p>
    <w:p>
      <w:r>
        <w:t>200,000</w:t>
      </w:r>
    </w:p>
    <w:p>
      <w:r>
        <w:t>200,000</w:t>
      </w:r>
    </w:p>
    <w:p>
      <w:r>
        <w:t>200,000</w:t>
      </w:r>
    </w:p>
    <w:p>
      <w:r>
        <w:t>6</w:t>
      </w:r>
    </w:p>
    <w:p>
      <w:r>
        <w:t>Huyện Sơn Dương</w:t>
      </w:r>
    </w:p>
    <w:p>
      <w:r>
        <w:t>2.530,000</w:t>
      </w:r>
    </w:p>
    <w:p>
      <w:r>
        <w:t>2.530,000</w:t>
      </w:r>
    </w:p>
    <w:p>
      <w:r>
        <w:t>510,000</w:t>
      </w:r>
    </w:p>
    <w:p>
      <w:r>
        <w:t>510,000</w:t>
      </w:r>
    </w:p>
    <w:p>
      <w:r>
        <w:t>3.040,000</w:t>
      </w:r>
    </w:p>
    <w:p>
      <w:r>
        <w:t>3.040,000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