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về kỳ họp thứ 10 Hội đồng nhân dân tỉnh Khánh Hòa khóa VII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44/NQ-HĐND</w:t>
      </w:r>
    </w:p>
    <w:p>
      <w:r>
        <w:t>Khánh Hòa, ngày 21 tháng 7 năm 2023</w:t>
      </w:r>
    </w:p>
    <w:p>
      <w:r>
        <w:t>NGHỊ QUYẾT</w:t>
      </w:r>
    </w:p>
    <w:p>
      <w:r>
        <w:t>KỲ HỌP THỨ 10 HỘI ĐỒNG NHÂN DÂN TỈNH KHÓA VII</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356/TTr-HĐND ngày 21 tháng 7 năm 2023 của Thường trực Hội đồng nhân dân tỉnh; các báo cáo của Thường trực Hội đồng nhân dân tỉnh; Ủy ban nhân dân tỉnh; các Ban của Hội đồng nhân dân tỉnh; Tòa án nhân dân tỉnh; Viện kiểm sát nhân dân tỉnh; Cục Thi hành án dân sự tỉnh và ý kiến thảo luận của đại biểu Hội đồng nhân dân tại Kỳ họp.</w:t>
      </w:r>
    </w:p>
    <w:p>
      <w:r>
        <w:t>QUYẾT NGHỊ:</w:t>
      </w:r>
    </w:p>
    <w:p>
      <w:r>
        <w:t>Điều 1. Thống nhất thông qua nội dung các báo cáo trình tại Kỳ họp</w:t>
      </w:r>
    </w:p>
    <w:p>
      <w:r>
        <w:t>1. Báo cáo của Thường trực Hội đồng nhân dân tỉnh:</w:t>
      </w:r>
    </w:p>
    <w:p>
      <w:r>
        <w:t>a) Báo cáo số 83/BC-HĐND ngày 17 tháng 7 năm 2023 về kết quả công tác 6 tháng đần năm 2023 và phương hướng, nhiệm vụ trọng tâm 6 tháng cuối năm 2023.</w:t>
      </w:r>
    </w:p>
    <w:p>
      <w:r>
        <w:t>b) Báo cáo số 65/BC-HĐND ngày 07 tháng 7 năm 2023 tổng hợp ý kiến, kiến nghị cử tri trước Kỳ họp thứ 10 Hội đồng nhân dân tỉnh khóa VII.</w:t>
      </w:r>
    </w:p>
    <w:p>
      <w:r>
        <w:t>c) Báo cáo số 70/BC-HĐND ngày 12 tháng 7 năm 2023 kết quả thực hiện Chương trình giám sát năm 2022 của Hội đồng nhân dân, Thường trực Hội đồng nhân dân tỉnh.</w:t>
      </w:r>
    </w:p>
    <w:p>
      <w:r>
        <w:t>2. Báo cáo của Ban của Hội đồng nhân dân tỉnh:</w:t>
      </w:r>
    </w:p>
    <w:p>
      <w:r>
        <w:t>a) Báo cáo số 89/BC-BDT ngày 18 tháng 7 năm 2023 về kết quả hoạt động 6 tháng đầu năm 2023 và phương hướng, nhiệm vụ 6 tháng cuối năm 2023 của Ban Dân tộc Hội đồng nhân dân tỉnh.</w:t>
      </w:r>
    </w:p>
    <w:p>
      <w:r>
        <w:t>b) Báo cáo số 73/BC-BVHXH ngày 13 tháng 7 năm 2023 về kết quả hoạt động 6 tháng đầu năm 2023 và nhiệm vụ trọng tâm 6 tháng cuối năm 2023 của Ban Văn hóa - Xã hội Hội đồng nhân dân tỉnh.</w:t>
      </w:r>
    </w:p>
    <w:p>
      <w:r>
        <w:t>c) Báo cáo số 82/BC-BPC ngày 17 tháng 7 năm 2023 về kết quả công tác 6 tháng đầu năm 2023 và nhiệm vụ trọng tâm 6 tháng cuối năm 2023 của Ban Pháp chế Hội đồng nhân dân tỉnh.</w:t>
      </w:r>
    </w:p>
    <w:p>
      <w:r>
        <w:t>d) Báo cáo số 77/BC-BKTNS ngày 13 tháng 7 năm 2023 về tình hình hoạt động 6 tháng đầu năm 2023 và phương hướng, nhiệm vụ 6 tháng cuối năm 2023 của Ban Kinh tế - Ngân sách Hội đồng nhân dân tỉnh.</w:t>
      </w:r>
    </w:p>
    <w:p>
      <w:r>
        <w:t>3. Báo cáo của Ủy ban nhân dân tỉnh:</w:t>
      </w:r>
    </w:p>
    <w:p>
      <w:r>
        <w:t>a) Báo cáo số 191/BC-UBND ngày 13 tháng 7 năm 2023 về công tác chỉ đạo, điều hành và tình hình thực hiện nhiệm vụ phát triển kinh tế - xã hội 6 tháng đầu năm 2023; phương hướng, nhiệm vụ 6 tháng năm 2023.</w:t>
      </w:r>
    </w:p>
    <w:p>
      <w:r>
        <w:t>b) Báo cáo số 173/BC-UBND ngày 30 tháng 6 năm 2023 về tình hình thu ngân sách nhà nước, chi ngân sách địa phương 6 tháng đầu năm 2023 và ước thực hiện thu ngân sách nhà nước, chi ngân sách địa phương, phương án điều hành ngân sách năm 2023.</w:t>
      </w:r>
    </w:p>
    <w:p>
      <w:r>
        <w:t>c) Báo cáo số 162/BC-UBND ngày 23 tháng 6 năm 2023 về tình hình thực hiện kế hoạch đầu tư công 6 tháng đầu năm 2023; điều chỉnh, bổ sung kế hoạch đầu tư công trung hạn giai đoạn 2021-2025 và điều chỉnh kế hoạch đầu tư công năm 2023.</w:t>
      </w:r>
    </w:p>
    <w:p>
      <w:r>
        <w:t>d) Báo cáo số 155/BC-UBND ngày 20 tháng 6 năm 2023 về công tác phòng, chống tham nhũng 6 tháng đầu năm 2023; phương hướng, nhiệm vụ 6 tháng cuối năm 2023.</w:t>
      </w:r>
    </w:p>
    <w:p>
      <w:r>
        <w:t>đ) Báo cáo số 159/BC-UBND ngày 21 tháng 6 năm 2023 về công tác phòng, chống tội phạm và vi phạm pháp luật 6 tháng đầu năm 2023; phương hướng, nhiệm vụ 6 tháng cuối năm 2023.</w:t>
      </w:r>
    </w:p>
    <w:p>
      <w:r>
        <w:t>e) Báo cáo số 150/BC-UBND ngày 16 tháng 6 năm 2023 về công tác tiếp công dân, giải quyết khiếu nại, tố cáo 6 tháng đầu năm 2023; phương hướng, nhiệm vụ 6 tháng cuối năm 2023.</w:t>
      </w:r>
    </w:p>
    <w:p>
      <w:r>
        <w:t>g) Báo cáo số 169/BC-UBND ngày 29 tháng 6 năm 2023 về kết quả thực hiện các kiến nghị tại Báo cáo số 02/BC-HĐND ngày 28 tháng 01 năm 2022 của Hội đồng nhân dân tỉnh Khánh Hòa.</w:t>
      </w:r>
    </w:p>
    <w:p>
      <w:r>
        <w:t>4. Báo cáo số 1531/BC-CTHADS ngày 04 tháng 7 năm 2023 của Cục Thi hành án dân sự tỉnh về kết quả công tác thi hành án dân sự, hành chính 6 tháng đầu năm 2023 và phương hướng, nhiệm vụ 6 tháng cuối năm 2023.</w:t>
      </w:r>
    </w:p>
    <w:p>
      <w:r>
        <w:t>5. Báo cáo số 31/BC-TA ngày 05 tháng 7 năm 2023 của Tòa án nhân dân tỉnh về tình hình thực hiện nhiệm vụ 6 tháng đầu năm 2023 và phương hướng, nhiệm vụ 6 tháng cuối năm 2023.</w:t>
      </w:r>
    </w:p>
    <w:p>
      <w:r>
        <w:t>6. Báo cáo số 587/BC-VKS-VP ngày 04 tháng 7 năm 2023 của Viện kiểm sát nhân dân tỉnh về công tác của ngành Kiểm sát 6 tháng đầu năm 2023 và phương hướng, nhiệm vụ 6 tháng cuối năm 2023.</w:t>
      </w:r>
    </w:p>
    <w:p>
      <w:r>
        <w:t>Điều 2. Qua xem xét các báo cáo, Hội đồng nhân dân tỉnh đề nghị Ủy ban nhân dân tỉnh tập trung thực hiện các nhiệm vụ sau:</w:t>
      </w:r>
    </w:p>
    <w:p>
      <w:r>
        <w:t>1. Cần tập trung triển khai thực hiện các Nghị quyết, báo cáo được thông qua tại Kỳ họp một cách nghiêm túc, ngay từ khâu tuyên truyền, quán triệt đến xây dựng kế hoạch, hướng dẫn, bố trí nhân lực, nguồn lực, xác định rõ mốc thời gian hoàn thành. Bên cạnh đó, khẩn trương rà soát, đôn đốc việc thực hiện các nghị quyết của Hội đồng nhân dân tỉnh ban hành từ đầu nhiệm kỳ khóa VII, báo cáo kết quả đến Thường trực Hội đồng nhân dân tỉnh và đưa nội dung này thành hoạt động thường kỳ sau mỗi kỳ họp của Hội đồng nhân dân tỉnh.</w:t>
      </w:r>
    </w:p>
    <w:p>
      <w:r>
        <w:t>2. Tập trung chỉ đạo triển khai thực hiện nghiêm các Nghị quyết về kế hoạch tổ chức các Kỳ họp thường lệ của Hội đồng nhân dân tỉnh hàng năm, cụ thể:</w:t>
      </w:r>
    </w:p>
    <w:p>
      <w:r>
        <w:t>a) Đối với dự thảo các đề án, nghị quyết (quy phạm và cá biệt), chậm nhất 15 ngày trước ngày khai mạc kỳ họp, cơ quan trình dự thảo phải trình đầy đủ thành phần hồ sơ theo quy định của pháp luật nhằm đảm bảo cho các Ban của Hội đồng nhân dân có thời gian, kết hợp với nghiên cứu chuyên sâu, khảo sát thực tế để báo cáo thẩm tra đảm bảo chất lượng, đúng quy định pháp luật.</w:t>
      </w:r>
    </w:p>
    <w:p>
      <w:r>
        <w:t>b) Không trình các dự thảo nghị quyết, đề án không tuân thủ quy định về thành phần hồ sơ tại điểm a khoản 2 Điều này, trừ các trường hợp thực sự cấp thiết, cấp bách, cần vận dụng linh hoạt về mặt trình tự, thủ tục để bảo đảm việc thúc đẩy phát triển kinh tế - xã hội, an ninh, quốc phòng, phục vụ nhiệm vụ chính trị ở địa phương theo chỉ đạo của Thường trực Tỉnh ủy, Ban Thường vụ Tỉnh ủy hoặc của Trung ương.</w:t>
      </w:r>
    </w:p>
    <w:p>
      <w:r>
        <w:t>3. Khẩn trương rà soát, đẩy nhanh tiến độ điều chỉnh hoặc lập mới các quy hoạch chung xây dựng và đô thị, quy hoạch phân khu, quy hoạch nông thôn trên địa bàn các huyện, thị xã, thành phố. Trước mắt sớm hoàn thành Đồ án thiết kế đô thị phía Đông đường Trần Phú - Phạm Văn Đồng, thành phố Nha Trang. Phê duyệt điều chỉnh Chương trình phát triển đô thị tỉnh Khánh Hòa và các Chương trình phát triển đô thị các huyện, thị xã, thành phố phù hợp với các quy hoạch được duyệt. Hoàn thành công tác lập, thẩm định, phê duyệt kế hoạch sử dụng đất 05 năm cấp tỉnh và điều chỉnh quy hoạch sử dụng đất cấp huyện, thời kỳ 2021-2030.</w:t>
      </w:r>
    </w:p>
    <w:p>
      <w:r>
        <w:t>4. Triển khai đồng bộ, kịp thời, toàn diện, có hiệu quả các chủ trương nhiệm vụ, giải pháp theo các mục tiêu đã được Trung ương Đảng, Quốc hội, Chính phủ, Tỉnh ủy đề ra. Trong đó, chú trọng nâng cao năng lực phân tích, dự báo để có giải pháp cụ thể thích ứng, phù hợp với thực tiễn, có tính khả thi cao, tạo chuyển biến căn bản trong các khâu quy hoạch; xây dựng kế hoạch và tổ chức thực hiện, trước hết là ưu tiên giải ngân vốn đầu tư công. Triển khai thực hiện hiệu quả các công trình, dự án quan trọng quốc gia, 3 chương trình mục tiêu quốc gia và Chương trình phục hồi, phát triển kinh tế - xã hội.</w:t>
      </w:r>
    </w:p>
    <w:p>
      <w:r>
        <w:t>5. Tiếp tục thực hiện tốt công tác an sinh xã hội, phúc lợi xã hội, chăm sóc người có công với cách mạng; kết hợp hài hòa giữa phát triển kinh tế với văn hóa, xã hội và môi trường; tăng cường đảm bảo quốc phòng, an ninh, giữ vững ổn định chính trị, trật tự, an toàn xã hội.</w:t>
      </w:r>
    </w:p>
    <w:p>
      <w:r>
        <w:t>6. Giải quyết các kiến nghị tại Thông báo số 102/TB-MTTQ-BTT ngày 14 tháng 7 năm 2023 của Ban Thường trực Ủy ban Mặt trận Tổ quốc Việt Nam tỉnh, như, tiếp tục có chính sách hỗ trợ, tăng cường công tác khuyến nông, chuyển đổi cơ cấu cây trồng, vật nuôi, chú trọng nhân rộng các mô hình sản xuất nông nghiệp công nghệ cao có giá trị kinh tế, phù hợp với nhu cầu thị trường; quan tâm chính sách hỗ trợ vốn cho các doanh nghiệp, đẩy mạnh chương trình kích cầu thu hút khách du lịch, đầu tư cơ sở hạ tầng, các sản phẩm lưu niệm, văn hóa đặc trưng, phát triển các địa chỉ thân thiện và tin cậy phục vụ du lịch; điều chỉnh và công khai quy hoạch phù hợp với định hướng quy hoạch ngành, quy hoạch tỉnh theo hướng nuôi trồng biển công nghệ cao, thân thiện với môi trường, hiệu quả kinh tế cao (hiện nay toàn tỉnh có 97.794 ô lồng bè nuôi trồng thủy sản tại các địa phương: Nha Trang, Cam Ranh, Ninh Hòa, Vạn Ninh); tiếp tục quan tâm đầu tư nước sạch sinh hoạt các địa phương; nâng kinh phí chi trả cho việc giao khoán bảo vệ rừng để khuyến khích người dân tham gia nhận khoán bảo vệ rừng ở các địa phương (Khánh Sơn, Khánh Vĩnh); chế độ cho cộng tác viên dân số ở cơ sở, chế độ bảo hiểm y tế cho lực lượng dân quân thường trực; nâng mức hỗ trợ đối với cán bộ không chuyên trách ở cấp xã, thôn, tổ dân phố, các mức khoán quỹ hoạt động theo Nghị định số 33/2023/NĐ-CP của Chính phủ; tiếp tục triển khai chính sách đầu tư công chương trình nông thôn mới cho các xã chưa đạt chuẩn; chế độ về lao động việc làm, an sinh xã hội, y tế; về quy hoạch, chỉnh trang phát triển đô thị...</w:t>
      </w:r>
    </w:p>
    <w:p>
      <w:r>
        <w:t>Điều 3. Qua xem xét báo cáo kết quả giám sát</w:t>
      </w:r>
    </w:p>
    <w:p>
      <w:r>
        <w:t>1. Hội đồng nhân dân tỉnh tán thành nội dung các báo cáo:</w:t>
      </w:r>
    </w:p>
    <w:p>
      <w:r>
        <w:t>a) Báo cáo số 91/BC-ĐGS ngày 19 tháng 7 năm 2023 của Đoàn giám sát Hội đồng nhân dân tỉnh về kết quả giám sát chuyên đề “Tình hình thực hiện Chương trình phát triển đô thị tỉnh Khánh Hòa”.</w:t>
      </w:r>
    </w:p>
    <w:p>
      <w:r>
        <w:t>b) Báo cáo số 81/BC-HĐND ngày 17 tháng 7 năm 2023 của Thường trực Hội đồng nhân dân tỉnh về kết quả giám sát việc giải quyết kiến nghị của cử tri gửi đến trước Kỳ họp thứ 8, Hội đồng nhân dân tỉnh khóa VII, nhiệm kỳ 2021-2026 và các kiến nghị còn tồn đọng từ đầu nhiệm kỳ đến nay.</w:t>
      </w:r>
    </w:p>
    <w:p>
      <w:r>
        <w:t>2. Giao Ủy ban nhân dân tỉnh và các cơ quan liên quan, ngay sau Kỳ họp này, triển khai thực hiện nghiêm túc các nội dung kiến nghị tại các báo cáo kết quả giám sát trên và báo cáo kết quả thực hiện các kiến nghị sau giám sát tại Kỳ họp thứ 12 Hội đồng nhân dân tỉnh khóa VII, nhiệm kỳ 2021 - 2026.</w:t>
      </w:r>
    </w:p>
    <w:p>
      <w:r>
        <w:t>Điều 4. Tổ chức thực hiện</w:t>
      </w:r>
    </w:p>
    <w:p>
      <w:r>
        <w:t>1. Giao Ủy ban nhân dân tỉnh và các cơ quan liên quan đề ra giải pháp, lộ trình thực hiện nhiệm vụ một cách đồng bộ nhằm hoàn thành các chỉ tiêu kinh tế - xã hội năm 2023 và các kiến nghị đã nêu tại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10 thông qua ngày 21 tháng 7 năm 2023./</w:t>
      </w:r>
    </w:p>
    <w:p>
      <w:r>
        <w:t>Nơi nhận:</w:t>
      </w:r>
    </w:p>
    <w:p>
      <w:r>
        <w:t>- Ủy ban Thường vụ Quốc hội;</w:t>
      </w:r>
    </w:p>
    <w:p>
      <w:r>
        <w:t>- Văn phòng Chính phủ;</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