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2023 về điều chỉnh và phân khai Kế hoạch đầu tư công trung hạn giai đoạn 2021-2025 (đợt 7)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44/NQ-HĐND</w:t>
      </w:r>
    </w:p>
    <w:p>
      <w:r>
        <w:t>Vĩnh Phúc, ngày 31 tháng 10 năm 2023</w:t>
      </w:r>
    </w:p>
    <w:p>
      <w:r>
        <w:t>NGHỊ QUYẾT</w:t>
      </w:r>
    </w:p>
    <w:p>
      <w:r>
        <w:t>VỀ VIỆC ĐIỀU CHỈNH, BỔ SUNG VÀ PHÂN KHAI KẾ HOẠCH ĐẦU TƯ CÔNG TRUNG HẠN GIAI ĐOẠN 2021-2025 (ĐỢT 7)</w:t>
      </w:r>
    </w:p>
    <w:p>
      <w:r>
        <w:t>HỘI ĐỒNG NHÂN DÂN TỈNH VĨNH PHÚC</w:t>
      </w:r>
    </w:p>
    <w:p>
      <w:r>
        <w:t>KHÓA XVII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29/2021/QH15 ngày 28 tháng 7 năm 2021 của Quốc hội và Quyết định số 1535/QĐ-TTg ngày 15 tháng 9 năm 2021 của Thủ tướng Chính phủ về việc giao kế hoạch đầu tư công trung hạn vốn ngân sách nhà nước giai đoạn 2021-2025;</w:t>
      </w:r>
    </w:p>
    <w:p>
      <w:r>
        <w:t>Căn cứ các Nghị quyết số 56/NQ-HĐND ngày 21 tháng 12 năm 2021, Nghị quyết số 01/NQ-HĐND ngày 24 tháng 6 năm 2022, Nghị quyết số 12/NQ- HĐND ngày 20 tháng 7 năm 2022; Nghị quyết số 31/NQ-HĐND ngày 12 tháng 12 năm 2022; Nghị quyết số 23/NQ-HĐND ngày 08 tháng 5 năm 2023; Nghị quyết số 28/NQ-HĐND ngày 20 tháng 7 năm 2023 của Hội đồng nhân dân tỉnh về việc giao Kế hoạch đầu tư công trung hạn 5 năm giai đoạn 2021-2025;</w:t>
      </w:r>
    </w:p>
    <w:p>
      <w:r>
        <w:t>Xét Tờ trình số 327/TTr-UBND ngày 06 tháng 10 năm 2023 của Ủy ban nhân dân tỉnh về việc đề nghị điều chỉnh, bổ sung Kế hoạch đầu tư công trung hạn 05 năm giai đoạn 2021-2025; Báo cáo thẩm tra của Ban Kinh tế - Ngân sách Hội đồng nhân dân tỉnh, ý kiến thảo luận của đại biểu Hội đồng nhân dân tỉnh tại kỳ họp.</w:t>
      </w:r>
    </w:p>
    <w:p>
      <w:r>
        <w:t>QUYẾT NGHỊ:</w:t>
      </w:r>
    </w:p>
    <w:p>
      <w:r>
        <w:t>Điều 1. Điều chỉnh, bổ sung và phân khai Kế hoạch đầu tư công trung hạn 5 năm giai đoạn 2021-2025 (đợt 7) cho các dự án/nhiệm vụ đủ điều kiện, số tiền: 192,819 tỷ đồng, gồm các nội dung sau:</w:t>
      </w:r>
    </w:p>
    <w:p>
      <w:r>
        <w:t>1. Dự án cấp tỉnh quản lý: 172,34 tỷ đồng (Lĩnh vực an ninh và TTATXH 4,196 tỷ đồng cho 1 dự án mới; lĩnh vực quốc phòng 155 tỷ đồng cho 6 dự án mới; lĩnh vực nông nghiệp và PTNT 0,038 tỷ đồng cho 6 dự án đã quyết toán; lĩnh vực lao động xã hội 8,215 tỷ đồng cho 1 dự án mới; nhiệm vụ quy hoạch cấp tỉnh 4,891 tỷ đồng cho 2 nhiệm vụ);</w:t>
      </w:r>
    </w:p>
    <w:p>
      <w:r>
        <w:t>2. Hỗ trợ công tác lập quy hoạch thực hiện Nghị quyết số 06/2023/NQ- HĐND ngày 05/5/2023 của HĐND tỉnh về xây dựng Làng văn hóa kiểu mẫu trên địa bàn tỉnh giai đoạn 2023-2030: 17,538 tỷ đồng cho 21 nhiệm vụ quy hoạch.</w:t>
      </w:r>
    </w:p>
    <w:p>
      <w:r>
        <w:t>3. Bổ sung có mục tiêu thực hiện Nghị quyết số 38/2019/NQ-HĐND ngày 15 tháng 7 năm 2019 của HĐND tỉnh về Hỗ trợ xây dựng, sửa chữa, cải tạo cống rãnh thoát nước và nạo vét các thủy vực tiếp nhận nước thải, khắc phục ô nhiễm môi trường tại các khu dân cư trên địa bàn tỉnh Vĩnh Phúc: 2,941 tỷ đồng cho 05 dự án nạo vét thủy vực.</w:t>
      </w:r>
    </w:p>
    <w:p>
      <w:r>
        <w:t>(Chi tiết có Biểu số 01 và phụ lục 01-1;01-2 kèm theo )</w:t>
      </w:r>
    </w:p>
    <w:p>
      <w:r>
        <w:t>4. Nguồn vốn Kế hoạch đầu tư công trung hạn giai đoạn 2021-2025 còn lại sau điều chỉnh, bổ sung và phân khai đợt 7 là 292,65 tỷ đồng.</w:t>
      </w:r>
    </w:p>
    <w:p>
      <w:r>
        <w:t>Điều 2. Tổ chức thực hiện</w:t>
      </w:r>
    </w:p>
    <w:p>
      <w:r>
        <w:t>1. Ủy ban nhân dân tỉnh tổ chức, triển khai thực hiện Nghị quyết này.</w:t>
      </w:r>
    </w:p>
    <w:p>
      <w:r>
        <w:t>Đề nghị Ủy ban nhân dân tỉnh khẩn trương cơ cấu lại Kế hoạch đầu tư công giai đoạn 2021-2025, rà soát lại tổng thể các chương trình, nhiệm vụ, đề án, nghị quyết, tổng mức đầu tư các dự án đã được cấp có thẩm quyền phê duyệt chủ trương đầu tư, tính toán khả năng cân đối nguồn lực, xây dựng nguyên tắc, tiêu chí làm căn cứ sắp xếp thứ tự ưu tiên đầu tư. Trên cơ sở nguyên tắc, tiêu chí đề xuất dừng, giãn hoặc cắt giảm các dự án khởi công mới (trường hợp không cân đối đủ nguồn lực) và phân khai hết nguồn vốn còn lại của kế hoạch đầu tư công trung hạn giai đoạn 2021-2025. Chỉ đạo UBND huyện, thành phố và các cấp, các ngành trong thời gian tới cần nhận thức đầy đủ, xem đây là nhiệm vụ trọng tâm, thường xuyên, ưu tiên lãnh đạo, chỉ đạo thực hiện trong thời gian tới.</w:t>
      </w:r>
    </w:p>
    <w:p>
      <w:r>
        <w:t>2. Thường trực Hội đồng nhân tỉnh, các Ban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12 thông qua ngày 31 tháng 10 năm 2023 và có hiệu lực kể từ ngày ký./.</w:t>
      </w:r>
    </w:p>
    <w:p>
      <w:r>
        <w:t>CHỦ TỊCH</w:t>
      </w:r>
    </w:p>
    <w:p>
      <w:r>
        <w:t>Hoàng Thị Thúy Lan</w:t>
      </w:r>
    </w:p>
    <w:p>
      <w:r>
        <w:t>Biểu số 01-2</w:t>
      </w:r>
    </w:p>
    <w:p>
      <w:r>
        <w:t>DANH MỤC DỰ ÁN GIAO KẾ HOẠCH ĐẦU TƯ CÔNG TRUNG HẠN GIAI ĐOẠN 2021-2025 BỔ SUNG CÓ MỤC TIÊU THỰC HIỆN NGHỊ QUYẾT SỐ 38/2019/NQ-HĐND</w:t>
      </w:r>
    </w:p>
    <w:p>
      <w:r>
        <w:t>(Kèm theo Nghị quyết số 44/NQ-HĐND ngày 31 tháng 10 năm 2023 của Hội đồng nhân dân tỉnh)</w:t>
      </w:r>
    </w:p>
    <w:p>
      <w:r>
        <w:t>Đơn vị: Triệu đồng</w:t>
      </w:r>
    </w:p>
    <w:p>
      <w:r>
        <w:t>TT</w:t>
      </w:r>
    </w:p>
    <w:p>
      <w:r>
        <w:t>Danh mục công trình, dự án</w:t>
      </w:r>
    </w:p>
    <w:p>
      <w:r>
        <w:t>Chủ đầu tư</w:t>
      </w:r>
    </w:p>
    <w:p>
      <w:r>
        <w:t>Quyết định Chủ trương đầu tư/ Dự án đầu tư</w:t>
      </w:r>
    </w:p>
    <w:p>
      <w:r>
        <w:t>Nhu cầu kế hoạch đầu tư công trung hạn 2021-2025</w:t>
      </w:r>
    </w:p>
    <w:p>
      <w:r>
        <w:t>Đề nghị giao Kế hoạch đầu   tư công trung hạn 2021-   2025</w:t>
      </w:r>
    </w:p>
    <w:p>
      <w:r>
        <w:t>Ghi chú</w:t>
      </w:r>
    </w:p>
    <w:p>
      <w:r>
        <w:t>Số quyết định</w:t>
      </w:r>
    </w:p>
    <w:p>
      <w:r>
        <w:t>Tổng mức đầu tư</w:t>
      </w:r>
    </w:p>
    <w:p>
      <w:r>
        <w:t>Trong đó</w:t>
      </w:r>
    </w:p>
    <w:p>
      <w:r>
        <w:t>Tổng số vốn giao</w:t>
      </w:r>
    </w:p>
    <w:p>
      <w:r>
        <w:t>Trong đó</w:t>
      </w:r>
    </w:p>
    <w:p>
      <w:r>
        <w:t>Tổng số vốn giao</w:t>
      </w:r>
    </w:p>
    <w:p>
      <w:r>
        <w:t>Trong đó</w:t>
      </w:r>
    </w:p>
    <w:p>
      <w:r>
        <w:t>NS tỉnh (vốn đầu tư công)</w:t>
      </w:r>
    </w:p>
    <w:p>
      <w:r>
        <w:t>Nguồn   khác</w:t>
      </w:r>
    </w:p>
    <w:p>
      <w:r>
        <w:t>NS tỉnh (vốn đầu tư công)</w:t>
      </w:r>
    </w:p>
    <w:p>
      <w:r>
        <w:t>Nguồn   khác</w:t>
      </w:r>
    </w:p>
    <w:p>
      <w:r>
        <w:t>NS tỉnh (vốn đầu tư công)</w:t>
      </w:r>
    </w:p>
    <w:p>
      <w:r>
        <w:t>Nguồn   khác</w:t>
      </w:r>
    </w:p>
    <w:p>
      <w:r>
        <w:t>TỔNG SỐ</w:t>
      </w:r>
    </w:p>
    <w:p>
      <w:r>
        <w:t>5.983</w:t>
      </w:r>
    </w:p>
    <w:p>
      <w:r>
        <w:t>2.941</w:t>
      </w:r>
    </w:p>
    <w:p>
      <w:r>
        <w:t>3.042</w:t>
      </w:r>
    </w:p>
    <w:p>
      <w:r>
        <w:t>2.941</w:t>
      </w:r>
    </w:p>
    <w:p>
      <w:r>
        <w:t>2.941</w:t>
      </w:r>
    </w:p>
    <w:p>
      <w:r>
        <w:t>0</w:t>
      </w:r>
    </w:p>
    <w:p>
      <w:r>
        <w:t>2.941</w:t>
      </w:r>
    </w:p>
    <w:p>
      <w:r>
        <w:t>2.941</w:t>
      </w:r>
    </w:p>
    <w:p>
      <w:r>
        <w:t>0</w:t>
      </w:r>
    </w:p>
    <w:p>
      <w:r>
        <w:t>E</w:t>
      </w:r>
    </w:p>
    <w:p>
      <w:r>
        <w:t>Bổ sung có mục tiêu thực hiện Nghị quyết số 38/2019/NQ-HĐND của HĐND tỉnh</w:t>
      </w:r>
    </w:p>
    <w:p>
      <w:r>
        <w:t>5.983</w:t>
      </w:r>
    </w:p>
    <w:p>
      <w:r>
        <w:t>2.941</w:t>
      </w:r>
    </w:p>
    <w:p>
      <w:r>
        <w:t>3.042</w:t>
      </w:r>
    </w:p>
    <w:p>
      <w:r>
        <w:t>2.941</w:t>
      </w:r>
    </w:p>
    <w:p>
      <w:r>
        <w:t>2.941</w:t>
      </w:r>
    </w:p>
    <w:p>
      <w:r>
        <w:t>0</w:t>
      </w:r>
    </w:p>
    <w:p>
      <w:r>
        <w:t>2.941</w:t>
      </w:r>
    </w:p>
    <w:p>
      <w:r>
        <w:t>2.941</w:t>
      </w:r>
    </w:p>
    <w:p>
      <w:r>
        <w:t>0</w:t>
      </w:r>
    </w:p>
    <w:p>
      <w:r>
        <w:t>a</w:t>
      </w:r>
    </w:p>
    <w:p>
      <w:r>
        <w:t>Vĩnh Yên</w:t>
      </w:r>
    </w:p>
    <w:p>
      <w:r>
        <w:t>788</w:t>
      </w:r>
    </w:p>
    <w:p>
      <w:r>
        <w:t>394</w:t>
      </w:r>
    </w:p>
    <w:p>
      <w:r>
        <w:t>394</w:t>
      </w:r>
    </w:p>
    <w:p>
      <w:r>
        <w:t>394</w:t>
      </w:r>
    </w:p>
    <w:p>
      <w:r>
        <w:t>394</w:t>
      </w:r>
    </w:p>
    <w:p>
      <w:r>
        <w:t>0</w:t>
      </w:r>
    </w:p>
    <w:p>
      <w:r>
        <w:t>394</w:t>
      </w:r>
    </w:p>
    <w:p>
      <w:r>
        <w:t>394</w:t>
      </w:r>
    </w:p>
    <w:p>
      <w:r>
        <w:t>0</w:t>
      </w:r>
    </w:p>
    <w:p>
      <w:r>
        <w:t>1</w:t>
      </w:r>
    </w:p>
    <w:p>
      <w:r>
        <w:t>Nạo vét ao trước nhà ông Yến, ông Cảnh, phường Hội Hợp, thành phố Vĩnh Yên</w:t>
      </w:r>
    </w:p>
    <w:p>
      <w:r>
        <w:t>UBND phường Hội Hợp</w:t>
      </w:r>
    </w:p>
    <w:p>
      <w:r>
        <w:t>Số 1054/QĐ-UBND ngày 08/12/2022</w:t>
      </w:r>
    </w:p>
    <w:p>
      <w:r>
        <w:t>788</w:t>
      </w:r>
    </w:p>
    <w:p>
      <w:r>
        <w:t>394</w:t>
      </w:r>
    </w:p>
    <w:p>
      <w:r>
        <w:t>394</w:t>
      </w:r>
    </w:p>
    <w:p>
      <w:r>
        <w:t>394</w:t>
      </w:r>
    </w:p>
    <w:p>
      <w:r>
        <w:t>394</w:t>
      </w:r>
    </w:p>
    <w:p>
      <w:r>
        <w:t>394</w:t>
      </w:r>
    </w:p>
    <w:p>
      <w:r>
        <w:t>394</w:t>
      </w:r>
    </w:p>
    <w:p>
      <w:r>
        <w:t>b</w:t>
      </w:r>
    </w:p>
    <w:p>
      <w:r>
        <w:t>Bình Xuyên</w:t>
      </w:r>
    </w:p>
    <w:p>
      <w:r>
        <w:t>5.195</w:t>
      </w:r>
    </w:p>
    <w:p>
      <w:r>
        <w:t>2.547</w:t>
      </w:r>
    </w:p>
    <w:p>
      <w:r>
        <w:t>2.648</w:t>
      </w:r>
    </w:p>
    <w:p>
      <w:r>
        <w:t>2.547</w:t>
      </w:r>
    </w:p>
    <w:p>
      <w:r>
        <w:t>2.547</w:t>
      </w:r>
    </w:p>
    <w:p>
      <w:r>
        <w:t>0</w:t>
      </w:r>
    </w:p>
    <w:p>
      <w:r>
        <w:t>2.547</w:t>
      </w:r>
    </w:p>
    <w:p>
      <w:r>
        <w:t>2.547</w:t>
      </w:r>
    </w:p>
    <w:p>
      <w:r>
        <w:t>0</w:t>
      </w:r>
    </w:p>
    <w:p>
      <w:r>
        <w:t>1</w:t>
      </w:r>
    </w:p>
    <w:p>
      <w:r>
        <w:t>Cải tạo, nâng cấp hồ Hin, thị trấn Bá Hiến; Hạng mục: Kè đá, đường giao thông, hệ thống điện, nạo vét thủy vực tiếp nhận nước thải</w:t>
      </w:r>
    </w:p>
    <w:p>
      <w:r>
        <w:t>UBND thị trấn Bá Hiến</w:t>
      </w:r>
    </w:p>
    <w:p>
      <w:r>
        <w:t>Số 169/QĐ-UBND ngày 07/4/2022</w:t>
      </w:r>
    </w:p>
    <w:p>
      <w:r>
        <w:t>1.225</w:t>
      </w:r>
    </w:p>
    <w:p>
      <w:r>
        <w:t>613</w:t>
      </w:r>
    </w:p>
    <w:p>
      <w:r>
        <w:t>612</w:t>
      </w:r>
    </w:p>
    <w:p>
      <w:r>
        <w:t>613</w:t>
      </w:r>
    </w:p>
    <w:p>
      <w:r>
        <w:t>613</w:t>
      </w:r>
    </w:p>
    <w:p>
      <w:r>
        <w:t>613</w:t>
      </w:r>
    </w:p>
    <w:p>
      <w:r>
        <w:t>613</w:t>
      </w:r>
    </w:p>
    <w:p>
      <w:r>
        <w:t>2</w:t>
      </w:r>
    </w:p>
    <w:p>
      <w:r>
        <w:t>Cải tạo, nâng cấp hồ Đầm Thoảng, xã Tam Hợp. Hạng mục: Kè đá, đường giao thông, hệ thống điện, nạo vét thủy vực tiếp nhận nước thải</w:t>
      </w:r>
    </w:p>
    <w:p>
      <w:r>
        <w:t>UBND xã Tam Hợp</w:t>
      </w:r>
    </w:p>
    <w:p>
      <w:r>
        <w:t>Số 137/QĐ-UBND ngày 26/5/2023</w:t>
      </w:r>
    </w:p>
    <w:p>
      <w:r>
        <w:t>2.095</w:t>
      </w:r>
    </w:p>
    <w:p>
      <w:r>
        <w:t>1.048</w:t>
      </w:r>
    </w:p>
    <w:p>
      <w:r>
        <w:t>1.048</w:t>
      </w:r>
    </w:p>
    <w:p>
      <w:r>
        <w:t>1.048</w:t>
      </w:r>
    </w:p>
    <w:p>
      <w:r>
        <w:t>1.048</w:t>
      </w:r>
    </w:p>
    <w:p>
      <w:r>
        <w:t>1.048</w:t>
      </w:r>
    </w:p>
    <w:p>
      <w:r>
        <w:t>1.048</w:t>
      </w:r>
    </w:p>
    <w:p>
      <w:r>
        <w:t>3</w:t>
      </w:r>
    </w:p>
    <w:p>
      <w:r>
        <w:t>Nạo vét ao làng thôn Căn Bi 3 (I), xã Phú Xuân</w:t>
      </w:r>
    </w:p>
    <w:p>
      <w:r>
        <w:t>UBND xã Phú Xuân</w:t>
      </w:r>
    </w:p>
    <w:p>
      <w:r>
        <w:t>Số 195/QĐ-UBND ngày 17/5/2023</w:t>
      </w:r>
    </w:p>
    <w:p>
      <w:r>
        <w:t>1.409</w:t>
      </w:r>
    </w:p>
    <w:p>
      <w:r>
        <w:t>656</w:t>
      </w:r>
    </w:p>
    <w:p>
      <w:r>
        <w:t>753</w:t>
      </w:r>
    </w:p>
    <w:p>
      <w:r>
        <w:t>656</w:t>
      </w:r>
    </w:p>
    <w:p>
      <w:r>
        <w:t>656</w:t>
      </w:r>
    </w:p>
    <w:p>
      <w:r>
        <w:t>656</w:t>
      </w:r>
    </w:p>
    <w:p>
      <w:r>
        <w:t>656</w:t>
      </w:r>
    </w:p>
    <w:p>
      <w:r>
        <w:t>4</w:t>
      </w:r>
    </w:p>
    <w:p>
      <w:r>
        <w:t>Nạo vét ao làng thôn Căn Bi 3 (II), xã Phú Xuân</w:t>
      </w:r>
    </w:p>
    <w:p>
      <w:r>
        <w:t>UBND xã Phú Xuân</w:t>
      </w:r>
    </w:p>
    <w:p>
      <w:r>
        <w:t>Số 194/QĐ-UBND ngày 17/5/2023</w:t>
      </w:r>
    </w:p>
    <w:p>
      <w:r>
        <w:t>466</w:t>
      </w:r>
    </w:p>
    <w:p>
      <w:r>
        <w:t>230</w:t>
      </w:r>
    </w:p>
    <w:p>
      <w:r>
        <w:t>236</w:t>
      </w:r>
    </w:p>
    <w:p>
      <w:r>
        <w:t>230</w:t>
      </w:r>
    </w:p>
    <w:p>
      <w:r>
        <w:t>230</w:t>
      </w:r>
    </w:p>
    <w:p>
      <w:r>
        <w:t>230</w:t>
      </w:r>
    </w:p>
    <w:p>
      <w:r>
        <w:t>230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