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2023 phê chuẩn tổng quyết toán ngân sách địa phương năm 2022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44 /NQ-HĐND</w:t>
      </w:r>
    </w:p>
    <w:p>
      <w:r>
        <w:t>Thái Bình, ngày  08  tháng  12  năm 20 23</w:t>
      </w:r>
    </w:p>
    <w:p>
      <w:r>
        <w:t>NGHỊ QUYẾT</w:t>
      </w:r>
    </w:p>
    <w:p>
      <w:r>
        <w:t>PHÊ CHUẨN TỔNG QUYẾT TOÁN NGÂN SÁCH ĐỊA PHƯƠNG NĂM 2022</w:t>
      </w:r>
    </w:p>
    <w:p>
      <w:r>
        <w:t>HỘI ĐỒNG NHÂN DÂN TỈNH THÁI BÌNH</w:t>
      </w:r>
    </w:p>
    <w:p>
      <w:r>
        <w:t>KHÓA XVII KỲ HỌP THỨ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Thực hiện Kết luận số 256-KL/TU ngày 30 tháng 11 năm 2023 của Ban Chấp hành Đảng bộ tỉnh khóa XX về kết quả lãnh đạo thực hiện nhiệm vụ chính trị năm 2023, mục tiêu, nhiệm vụ, giải pháp chủ yếu năm 2024;</w:t>
      </w:r>
    </w:p>
    <w:p>
      <w:r>
        <w:t>Xét Báo cáo số 138/BC-UBND ngày 29 tháng 11 năm 2023 của Ủy ban nhân dân tỉnh về tổng quyết toán ngân sách nhà nước năm 2022; Báo cáo thẩm tra số 62/BC-HĐND ngày 04 tháng 12 năm 2023 của Ban Kinh tế - Ngân sách Hội đồng nhân dân tỉnh; ý kiến thảo luận của đại biểu Hội đồng nhân dân tỉnh tại kỳ họp.</w:t>
      </w:r>
    </w:p>
    <w:p>
      <w:r>
        <w:t>QUYẾT NGHỊ:</w:t>
      </w:r>
    </w:p>
    <w:p>
      <w:r>
        <w:t>Điều 1.    Phê chuẩn tổng quyết toán ngân sách địa phương tỉnh Thái Bình năm 2022 như sau:</w:t>
      </w:r>
    </w:p>
    <w:p>
      <w:r>
        <w:t>1. Tổng thu ngân sách địa phương:</w:t>
      </w:r>
    </w:p>
    <w:p>
      <w:r>
        <w:t>Trong đó thu ngân sách cấp tỉnh:</w:t>
      </w:r>
    </w:p>
    <w:p>
      <w:r>
        <w:t>2. Tổng chi ngân sách địa phương:</w:t>
      </w:r>
    </w:p>
    <w:p>
      <w:r>
        <w:t>Trong đó chi ngân sách cấp tỉnh:</w:t>
      </w:r>
    </w:p>
    <w:p>
      <w:r>
        <w:t>3. Chênh lệch thu, chi ngân sách địa phương:</w:t>
      </w:r>
    </w:p>
    <w:p>
      <w:r>
        <w:t>Trong đó chênh lệch thu, chi ngân sách cấp tỉnh:</w:t>
      </w:r>
    </w:p>
    <w:p>
      <w:r>
        <w:t>30.423.110.243.852 đồng.</w:t>
      </w:r>
    </w:p>
    <w:p>
      <w:r>
        <w:t>16.082.772.943.250 đồng.</w:t>
      </w:r>
    </w:p>
    <w:p>
      <w:r>
        <w:t>30.274.644.913.078 đồng.</w:t>
      </w:r>
    </w:p>
    <w:p>
      <w:r>
        <w:t>16.042.152.058.138 đồng.</w:t>
      </w:r>
    </w:p>
    <w:p>
      <w:r>
        <w:t>148.465.330.774 đồng.</w:t>
      </w:r>
    </w:p>
    <w:p>
      <w:r>
        <w:t>40.620.885.112 đồng.</w:t>
      </w:r>
    </w:p>
    <w:p>
      <w:r>
        <w:t>(chi tiết theo Biểu mẫu kèm theo)</w:t>
      </w:r>
    </w:p>
    <w:p>
      <w:r>
        <w:t>Điều 2.    Hội đồng nhân dân tỉnh giao Ủy ban nhân dân tỉnh tổ chức triển khai, thực hiện Nghị quyết theo đúng quy định của pháp luật.</w:t>
      </w:r>
    </w:p>
    <w:p>
      <w:r>
        <w:t>Nghị quyết này đã được Hội đồng nhân dân tỉnh Thái Bình Khóa XVII, Kỳ họp thứ Bảy thông qua ngày 08 tháng 12 năm 2023 và có hiệu lực từ ngày thông qua./.</w:t>
      </w:r>
    </w:p>
    <w:p>
      <w:r>
        <w:t>Nơi nhận:</w:t>
      </w:r>
    </w:p>
    <w:p>
      <w:r>
        <w:t>- Ủy ban Thường vụ Quốc hội;</w:t>
      </w:r>
    </w:p>
    <w:p>
      <w:r>
        <w:t>- Chính phủ;</w:t>
      </w:r>
    </w:p>
    <w:p>
      <w:r>
        <w:t>- Bộ Tài chính;</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Đảng ủy, Thường trực Hội đồng nhân dân,</w:t>
      </w:r>
    </w:p>
    <w:p>
      <w:r>
        <w:t>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