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44/2023/NQ-HĐND sửa đổi Điều 11 của Quy định mức chi tiếp khách nước ngoài, mức chi tổ chức hội nghị, hội thảo quốc tế và mức chi tiếp khách trong nước trên địa bàn tỉnh Đồng Tháp kèm theo Nghị quyết 248/2019/NQ-HĐND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44/2023/NQ-HĐND</w:t>
      </w:r>
    </w:p>
    <w:p>
      <w:r>
        <w:t>Đồng Tháp, ngày 17 tháng 10 năm 2023</w:t>
      </w:r>
    </w:p>
    <w:p>
      <w:r>
        <w:t>NGHỊ QUYẾT</w:t>
      </w:r>
    </w:p>
    <w:p>
      <w:r>
        <w:t>SỬA ĐỔI, BỔ SUNG ĐIỀU 11 CỦA QUY ĐỊNH MỨC CHI TIẾP KHÁCH NƯỚC NGOÀI, MỨC CHI TỔ CHỨC HỘI NGHỊ, HỘI THẢO QUỐC TẾ VÀ MỨC CHI TIẾP KHÁCH TRONG NƯỚC TRÊN ĐỊA BÀN TỈNH ĐỒNG THÁP BAN HÀNH KÈM THEO NGHỊ QUYẾT SỐ 248/2019/NQ-HĐND NGÀY 16 THÁNG 7 NĂM 2019 CỦA HỘI ĐỒNG NHÂN DÂN TỈNH ĐỒNG THÁP</w:t>
      </w:r>
    </w:p>
    <w:p>
      <w:r>
        <w:t>HỘI ĐỒNG NHÂN DÂN TỈNH ĐỒNG THÁP</w:t>
      </w:r>
    </w:p>
    <w:p>
      <w:r>
        <w:t>KHÓA X - KỲ HỌP ĐỘT XUẤT LẦN THỨ SÁU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Căn cứ Thông tư số 54/2021/TT-BTC ngày 06 tháng 7 năm 2021 của Bộ trưởng Bộ Tài chính về việc sửa đổi, bổ sung khoản 4 Điều 35 Thông tư số 71/2018/TT-BTC ngày 10 tháng 8 năm 2018 của Bộ trưởng Bộ Tài chính quy định chế độ tiếp khách nước ngoài vào làm việc tại Việt Nam, chế độ chi tổ chức hội nghị, hội thảo quốc tế tại Việt Nam và chế độ tiếp khách trong nước;</w:t>
      </w:r>
    </w:p>
    <w:p>
      <w:r>
        <w:t>Xét Tờ trình số 172/TTr-UBND ngày 10 tháng 10 năm 2023 của Ủy ban nhân dân Tỉnh về sửa đổi, bổ sung Điều 11 của Quy định ban hành kèm theo Nghị quyết số 248/2019/NQ-HĐND ngày 16 tháng 7 năm 2019 của Hội đồng nhân dân Tỉnh ban hành quy định mức chi tiếp khách nước ngoài, mức chi tổ chức hội nghị, hội thảo quốc tế và mức chi tiếp khách trong nước trên địa bàn tỉnh Đồng Tháp; Báo cáo thẩm tra của Ban Kinh tế - Ngân sách Hội đồng nhân dân Tỉnh; ý kiến thảo luận của đại biểu Hội đồng nhân dân tại kỳ họp.</w:t>
      </w:r>
    </w:p>
    <w:p>
      <w:r>
        <w:t>QUYẾT NGHỊ:</w:t>
      </w:r>
    </w:p>
    <w:p>
      <w:r>
        <w:t>Điều 1. Sửa đổi, bổ sung Điều 11 của Quy định mức chi tiếp khách nước ngoài, mức chi tổ chức hội nghị, hội thảo quốc tế và mức chi tiếp khách trong nước trên địa bàn tỉnh Đồng Tháp ban hành kèm theo Nghị quyết số 248/2019/NQ-HĐND ngày 16 tháng 7 năm 2019 của Hội đồng nhân dân tỉnh Đồng Tháp, cụ thể như sau:</w:t>
      </w:r>
    </w:p>
    <w:p>
      <w:r>
        <w:t>1. Sửa đổi khoản 2 Điều 11 như sau:</w:t>
      </w:r>
    </w:p>
    <w:p>
      <w:r>
        <w:t>“2. Đối tượng khách được mời cơm</w:t>
      </w:r>
    </w:p>
    <w:p>
      <w:r>
        <w:t>a) Đoàn cán bộ lão thành cách mạng; Đoàn Bà mẹ Việt Nam anh hùng; Đoàn bà con các dân tộc ít người; Đoàn khách già làng trưởng bản;</w:t>
      </w:r>
    </w:p>
    <w:p>
      <w:r>
        <w:t>b) Đoàn lãnh đạo Đảng, Quốc hội, Nhà nước, Chính phủ; các Bộ, cơ quan ngang Bộ, Ủy ban Mặt Trận Tổ quốc Việt Nam, Ban, ngành, Đoàn thể ở Trung ương;</w:t>
      </w:r>
    </w:p>
    <w:p>
      <w:r>
        <w:t>c) Các nhà đầu tư đến thăm và làm việc tìm hiểu môi trường đầu tư để mở rộng và thu hút các dự án đầu tư; các nhà tài trợ, viện trợ đến thăm và làm việc với cơ quan, đơn vị địa phương để triển khai, thực hiện dự án tài trợ, viện trợ;</w:t>
      </w:r>
    </w:p>
    <w:p>
      <w:r>
        <w:t>d) Khách dự đại hội, hội nghị, hội thảo, tọa đàm, lễ mitting, kỷ niệm, tập huấn do Trung ương, địa phương tổ chức theo phân cấp;</w:t>
      </w:r>
    </w:p>
    <w:p>
      <w:r>
        <w:t>đ) Đoàn khách khác làm việc với các cơ quan, đơn vị, địa phương thuộc tỉnh;</w:t>
      </w:r>
    </w:p>
    <w:p>
      <w:r>
        <w:t>e) Đối tượng được mời cơm quy định tại điểm a, b, c, d, đ khoản 2 Điều này bao gồm người được phân công mời cơm khách.”</w:t>
      </w:r>
    </w:p>
    <w:p>
      <w:r>
        <w:t>2. Bổ sung khoản 4 vào sau khoản 3 Điều 11 như sau:</w:t>
      </w:r>
    </w:p>
    <w:p>
      <w:r>
        <w:t>“4. Thẩm quyền phê duyệt</w:t>
      </w:r>
    </w:p>
    <w:p>
      <w:r>
        <w:t>a) Đối với các đối tượng khách trong nước quy định tại khoản 2 Điều 11 được cơ quan thẩm quyền các cấp phê duyệt chủ trương hoặc giao nhiệm vụ mời cơm thì được sử dụng từ nguồn kinh phí được giao không thực hiện chế độ tự chủ (không thường xuyên) theo phân cấp quản lý ngân sách để thực hiện ;</w:t>
      </w:r>
    </w:p>
    <w:p>
      <w:r>
        <w:t>b) Trường hợp các cơ quan, đơn vị sử dụng nguồn kinh phí được giao thực hiện chế độ tự chủ và các nguồn kinh phí hợp pháp khác theo quy định của pháp luật để chi mời cơm khách thì Thủ trưởng cơ quan, đơn vị quyết định và phải được quy định trong quy chế chi tiêu nội bộ của cơ quan, đơn vị.”</w:t>
      </w:r>
    </w:p>
    <w:p>
      <w:r>
        <w:t>Điều 2. Tổ chức thực hiện</w:t>
      </w:r>
    </w:p>
    <w:p>
      <w:r>
        <w:t>1. Giao Ủy ban nhân dân Tỉnh tổ chức triển khai thực hiện Nghị quyết này.</w:t>
      </w:r>
    </w:p>
    <w:p>
      <w:r>
        <w:t>2. Thường trực Hội đồng nhân dân, các Ban của Hội đồng nhân dân, các Tổ đại biểu Hội đồng nhân dân và đại biểu Hội đồng nhân dân Tỉnh giám sát việc thực hiện Nghị quyết này.</w:t>
      </w:r>
    </w:p>
    <w:p>
      <w:r>
        <w:t>Điều 3. Điều khoản thi hành</w:t>
      </w:r>
    </w:p>
    <w:p>
      <w:r>
        <w:t>1. Nghị quyết này đã được Hội đồng nhân dân tỉnh Đồng Tháp Khóa X, Kỳ họp đột xuất lần thứ sáu thông qua ngày 17 tháng 10 năm 2023 và có hiệu lực từ ngày 27 tháng 10 năm 2023.</w:t>
      </w:r>
    </w:p>
    <w:p>
      <w:r>
        <w:t>2. Nghị quyết này thay thế Nghị quyết số 24/2022/NQ-HĐND ngày 09 tháng 12 năm 2022 của Hội đồng nhân dân Tỉnh sửa đổi, bổ sung Điều 11 của Quy định ban hành kèm theo Nghị quyết số 248/2019/NQ-HĐND ngày 16 tháng 7 năm 2019 của Hội đồng nhân dân tỉnh Đồng Tháp ban hành quy định mức chi tiếp khách nước ngoài, mức chi tổ chức hội nghị, hội thảo quốc tế và mức chi tiếp khách trong nước trên địa bàn tỉnh Đồng Tháp./.</w:t>
      </w:r>
    </w:p>
    <w:p>
      <w:r>
        <w:t>Nơi nhận:</w:t>
      </w:r>
    </w:p>
    <w:p>
      <w:r>
        <w:t>- Ủy ban Thường vụ Quốc Hội;</w:t>
      </w:r>
    </w:p>
    <w:p>
      <w:r>
        <w:t>- Chính phủ;</w:t>
      </w:r>
    </w:p>
    <w:p>
      <w:r>
        <w:t>- Bộ Tài chính;</w:t>
      </w:r>
    </w:p>
    <w:p>
      <w:r>
        <w:t>- Bộ Tư pháp (Cục Kiểm tra văn bản QPPL);</w:t>
      </w:r>
    </w:p>
    <w:p>
      <w:r>
        <w:t>- TT.TU, UBND, UBMTTQVN Tỉnh;</w:t>
      </w:r>
    </w:p>
    <w:p>
      <w:r>
        <w:t>- Đoàn ĐBQH Tỉnh;</w:t>
      </w:r>
    </w:p>
    <w:p>
      <w:r>
        <w:t>- Đại biểu HĐND Tỉnh;</w:t>
      </w:r>
    </w:p>
    <w:p>
      <w:r>
        <w:t>- Các sở, ban, ngành, tổ chức CT-XH Tỉnh;</w:t>
      </w:r>
    </w:p>
    <w:p>
      <w:r>
        <w:t>- HĐND, UBND huyện, thành phố;</w:t>
      </w:r>
    </w:p>
    <w:p>
      <w:r>
        <w:t>- Công báo Tỉnh;</w:t>
      </w:r>
    </w:p>
    <w:p>
      <w:r>
        <w:t>- Cổng Thông tin điện tử Tỉnh;</w:t>
      </w:r>
    </w:p>
    <w:p>
      <w:r>
        <w:t>- Lưu: VT, Phòng Công tác HĐND.</w:t>
      </w:r>
    </w:p>
    <w:p>
      <w:r>
        <w:t>CHỦ TỊCH</w:t>
      </w:r>
    </w:p>
    <w:p>
      <w:r>
        <w:t>Phan Văn Thắng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