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439/NQ-HĐND năm 2024 phê chuẩn quyết toán ngân sách địa phương năm 2023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439/NQ-HĐND</w:t>
      </w:r>
    </w:p>
    <w:p>
      <w:r>
        <w:t>Gia Lai, ngày 11 tháng 12 năm 2024</w:t>
      </w:r>
    </w:p>
    <w:p>
      <w:r>
        <w:t>NGHỊ QUYẾT</w:t>
      </w:r>
    </w:p>
    <w:p>
      <w:r>
        <w:t>VỀ VIỆC PHÊ CHUẨN QUYẾT TOÁN NGÂN SÁCH ĐỊA PHƯƠNG NĂM 2023</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Ngân sách Nhà nước số 83/2015/QH13 ngày 25 tháng 6 năm 2015;</w:t>
      </w:r>
    </w:p>
    <w:p>
      <w:r>
        <w:t>Xét Tờ trình số 2756/TTr-UBND ngày 22 tháng 11 năm 2024 của Ủy ban nhân dân tỉnh Gia Lai về việc đề nghị phê chuẩn quyết toán ngân sách địa phương năm 2023; Báo cáo thẩm tra số 576/BC-HĐND ngày 02 tháng 12 năm 2024 của Ban Kinh tế - Ngân sách Hội đồng nhân dân tỉnh và ý kiến thảo luận của đại biểu Hội đồng nhân dân tỉnh tại kỳ họp.</w:t>
      </w:r>
    </w:p>
    <w:p>
      <w:r>
        <w:t>QUYẾT NGHỊ:</w:t>
      </w:r>
    </w:p>
    <w:p>
      <w:r>
        <w:t>Điều 1.  Phê chuẩn quyết toán ngân sách địa phương năm 2023 của tỉnh Gia Lai, với những nội dung như sau:</w:t>
      </w:r>
    </w:p>
    <w:p>
      <w:r>
        <w:t>1. Tổng thu ngân sách nhà nước trên địa bàn :</w:t>
      </w:r>
    </w:p>
    <w:p>
      <w:r>
        <w:t>5.578.970</w:t>
      </w:r>
    </w:p>
    <w:p>
      <w:r>
        <w:t>triệu đồng</w:t>
      </w:r>
    </w:p>
    <w:p>
      <w:r>
        <w:t>(Không kể thu chuyển giao, thu vay, thu chuyển nguồn, thu từ cấp dưới nộp lên, thu kết dư ngân sách); gồm:</w:t>
      </w:r>
    </w:p>
    <w:p>
      <w:r>
        <w:t>- Thu ngân sách trung ương:</w:t>
      </w:r>
    </w:p>
    <w:p>
      <w:r>
        <w:t>440.838</w:t>
      </w:r>
    </w:p>
    <w:p>
      <w:r>
        <w:t>-</w:t>
      </w:r>
    </w:p>
    <w:p>
      <w:r>
        <w:t>- Thu ngân sách địa phương:</w:t>
      </w:r>
    </w:p>
    <w:p>
      <w:r>
        <w:t>5.138.132</w:t>
      </w:r>
    </w:p>
    <w:p>
      <w:r>
        <w:t>-</w:t>
      </w:r>
    </w:p>
    <w:p>
      <w:r>
        <w:t>2. Tổng thu ngân sách địa phương:</w:t>
      </w:r>
    </w:p>
    <w:p>
      <w:r>
        <w:t>20.975.102</w:t>
      </w:r>
    </w:p>
    <w:p>
      <w:r>
        <w:t>triệu đồng</w:t>
      </w:r>
    </w:p>
    <w:p>
      <w:r>
        <w:t>- Thu NSĐP được hưởng theo phân cấp:</w:t>
      </w:r>
    </w:p>
    <w:p>
      <w:r>
        <w:t>5.138.132</w:t>
      </w:r>
    </w:p>
    <w:p>
      <w:r>
        <w:t>-</w:t>
      </w:r>
    </w:p>
    <w:p>
      <w:r>
        <w:t>- Thu chuyển nguồn từ năm trước sang:</w:t>
      </w:r>
    </w:p>
    <w:p>
      <w:r>
        <w:t>4.334.462</w:t>
      </w:r>
    </w:p>
    <w:p>
      <w:r>
        <w:t>-</w:t>
      </w:r>
    </w:p>
    <w:p>
      <w:r>
        <w:t>- Thu kết dư ngân sách:</w:t>
      </w:r>
    </w:p>
    <w:p>
      <w:r>
        <w:t>767.413</w:t>
      </w:r>
    </w:p>
    <w:p>
      <w:r>
        <w:t>-</w:t>
      </w:r>
    </w:p>
    <w:p>
      <w:r>
        <w:t>- Thu bổ sung từ ngân sách trung ương:</w:t>
      </w:r>
    </w:p>
    <w:p>
      <w:r>
        <w:t>10.505.744</w:t>
      </w:r>
    </w:p>
    <w:p>
      <w:r>
        <w:t>-</w:t>
      </w:r>
    </w:p>
    <w:p>
      <w:r>
        <w:t>- Thu từ cấp dưới nộp lên</w:t>
      </w:r>
    </w:p>
    <w:p>
      <w:r>
        <w:t>229.299</w:t>
      </w:r>
    </w:p>
    <w:p>
      <w:r>
        <w:t>-</w:t>
      </w:r>
    </w:p>
    <w:p>
      <w:r>
        <w:t>- Địa phương vay từ nguồn cho vay lại của CP</w:t>
      </w:r>
    </w:p>
    <w:p>
      <w:r>
        <w:t>51</w:t>
      </w:r>
    </w:p>
    <w:p>
      <w:r>
        <w:t>-</w:t>
      </w:r>
    </w:p>
    <w:p>
      <w:r>
        <w:t>3. Tổng chi ngân sách địa phương:</w:t>
      </w:r>
    </w:p>
    <w:p>
      <w:r>
        <w:t>19.928.609</w:t>
      </w:r>
    </w:p>
    <w:p>
      <w:r>
        <w:t>triệu đồng</w:t>
      </w:r>
    </w:p>
    <w:p>
      <w:r>
        <w:t>- Chi đầu tư phát triển:</w:t>
      </w:r>
    </w:p>
    <w:p>
      <w:r>
        <w:t>4.095.570</w:t>
      </w:r>
    </w:p>
    <w:p>
      <w:r>
        <w:t>-</w:t>
      </w:r>
    </w:p>
    <w:p>
      <w:r>
        <w:t>- Chi thường xuyên:</w:t>
      </w:r>
    </w:p>
    <w:p>
      <w:r>
        <w:t>10.186.370</w:t>
      </w:r>
    </w:p>
    <w:p>
      <w:r>
        <w:t>-</w:t>
      </w:r>
    </w:p>
    <w:p>
      <w:r>
        <w:t>- Chi trả lãi các khoản vay</w:t>
      </w:r>
    </w:p>
    <w:p>
      <w:r>
        <w:t>1.016</w:t>
      </w:r>
    </w:p>
    <w:p>
      <w:r>
        <w:t>-</w:t>
      </w:r>
    </w:p>
    <w:p>
      <w:r>
        <w:t>- Chi bổ sung quỹ dự trữ tài chính:</w:t>
      </w:r>
    </w:p>
    <w:p>
      <w:r>
        <w:t>1.400</w:t>
      </w:r>
    </w:p>
    <w:p>
      <w:r>
        <w:t>-</w:t>
      </w:r>
    </w:p>
    <w:p>
      <w:r>
        <w:t>- Chi chuyển nguồn sang năm sau:</w:t>
      </w:r>
    </w:p>
    <w:p>
      <w:r>
        <w:t>5.259.359</w:t>
      </w:r>
    </w:p>
    <w:p>
      <w:r>
        <w:t>-</w:t>
      </w:r>
    </w:p>
    <w:p>
      <w:r>
        <w:t>- Chi nộp ngân sách cấp trên:</w:t>
      </w:r>
    </w:p>
    <w:p>
      <w:r>
        <w:t>375.021</w:t>
      </w:r>
    </w:p>
    <w:p>
      <w:r>
        <w:t>-</w:t>
      </w:r>
    </w:p>
    <w:p>
      <w:r>
        <w:t>- Chi trả nợ gốc:</w:t>
      </w:r>
    </w:p>
    <w:p>
      <w:r>
        <w:t>9.873</w:t>
      </w:r>
    </w:p>
    <w:p>
      <w:r>
        <w:t>-</w:t>
      </w:r>
    </w:p>
    <w:p>
      <w:r>
        <w:t>4. Kết dư ngân sách địa phương (2)-(3);</w:t>
      </w:r>
    </w:p>
    <w:p>
      <w:r>
        <w:t>1.046.493</w:t>
      </w:r>
    </w:p>
    <w:p>
      <w:r>
        <w:t>triệu đồng</w:t>
      </w:r>
    </w:p>
    <w:p>
      <w:r>
        <w:t>- Ngân sách cấp tỉnh:</w:t>
      </w:r>
    </w:p>
    <w:p>
      <w:r>
        <w:t>922.157</w:t>
      </w:r>
    </w:p>
    <w:p>
      <w:r>
        <w:t>-</w:t>
      </w:r>
    </w:p>
    <w:p>
      <w:r>
        <w:t>- Ngân sách cấp huyện:</w:t>
      </w:r>
    </w:p>
    <w:p>
      <w:r>
        <w:t>54.024</w:t>
      </w:r>
    </w:p>
    <w:p>
      <w:r>
        <w:t>-</w:t>
      </w:r>
    </w:p>
    <w:p>
      <w:r>
        <w:t>- Ngân sách xã:</w:t>
      </w:r>
    </w:p>
    <w:p>
      <w:r>
        <w:t>70.312</w:t>
      </w:r>
    </w:p>
    <w:p>
      <w:r>
        <w:t>-</w:t>
      </w:r>
    </w:p>
    <w:p>
      <w:r>
        <w:t>5. Quỹ dự trữ tài chính địa phương:</w:t>
      </w:r>
    </w:p>
    <w:p>
      <w:r>
        <w:t>a. Số dư đầu năm:</w:t>
      </w:r>
    </w:p>
    <w:p>
      <w:r>
        <w:t>716.180</w:t>
      </w:r>
    </w:p>
    <w:p>
      <w:r>
        <w:t>-</w:t>
      </w:r>
    </w:p>
    <w:p>
      <w:r>
        <w:t>b. Tăng trong năm:</w:t>
      </w:r>
    </w:p>
    <w:p>
      <w:r>
        <w:t>5.685</w:t>
      </w:r>
    </w:p>
    <w:p>
      <w:r>
        <w:t>-</w:t>
      </w:r>
    </w:p>
    <w:p>
      <w:r>
        <w:t>- Trích bổ sung từ NSĐP năm 2023:</w:t>
      </w:r>
    </w:p>
    <w:p>
      <w:r>
        <w:t>1.400</w:t>
      </w:r>
    </w:p>
    <w:p>
      <w:r>
        <w:t>-</w:t>
      </w:r>
    </w:p>
    <w:p>
      <w:r>
        <w:t>- Lãi tiền gửi Kho Bạc:</w:t>
      </w:r>
    </w:p>
    <w:p>
      <w:r>
        <w:t>4.285</w:t>
      </w:r>
    </w:p>
    <w:p>
      <w:r>
        <w:t>-</w:t>
      </w:r>
    </w:p>
    <w:p>
      <w:r>
        <w:t>c. Số dư 31/12/2023:</w:t>
      </w:r>
    </w:p>
    <w:p>
      <w:r>
        <w:t>721.865</w:t>
      </w:r>
    </w:p>
    <w:p>
      <w:r>
        <w:t>-</w:t>
      </w:r>
    </w:p>
    <w:p>
      <w:r>
        <w:t>(Kèm theo các Biểu từ số 48 đến số 64)</w:t>
      </w:r>
    </w:p>
    <w:p>
      <w:r>
        <w:t>Điều 2.  Tổ chức thực hiện</w:t>
      </w:r>
    </w:p>
    <w:p>
      <w:r>
        <w:t>1.  Ủy ban nhân dân tỉnh tổ chức triển khai, thực hiện Nghị quyết này.</w:t>
      </w:r>
    </w:p>
    <w:p>
      <w:r>
        <w:t>2.  Thường trực Hội đồng nhân dân tỉnh, các Ban Hội đồng nhân dân tỉnh, đại biểu Hội đồng nhân dân tỉnh và các cơ quan có chức năng giám sát thường xuyên giám sát việc tổ chức, triển khai, thực hiện nghị quyết báo cáo cấp có thẩm quyền theo quy định của pháp luật.</w:t>
      </w:r>
    </w:p>
    <w:p>
      <w:r>
        <w:t>Nghị quyết này đã được Hội đồng nhân dân tỉnh Gia Lai khóa XII, Kỳ họp thứ Hai mươi bốn thông qua ngày 11 tháng 12 năm 2024 và có hiệu lực thi hành kể từ ngày ký./.</w:t>
      </w:r>
    </w:p>
    <w:p>
      <w:r>
        <w:t>Nơi nhận:</w:t>
      </w:r>
    </w:p>
    <w:p>
      <w:r>
        <w:t>- Như Điều 2;</w:t>
      </w:r>
    </w:p>
    <w:p>
      <w:r>
        <w:t>- Ủy ban Thường vụ Quốc hội;</w:t>
      </w:r>
    </w:p>
    <w:p>
      <w:r>
        <w:t>- Thủ tướng Chính phủ;</w:t>
      </w:r>
    </w:p>
    <w:p>
      <w:r>
        <w:t>- Văn phòng Chính phủ;</w:t>
      </w:r>
    </w:p>
    <w:p>
      <w:r>
        <w:t>- Bộ Tài chính;</w:t>
      </w:r>
    </w:p>
    <w:p>
      <w:r>
        <w:t>- Thường trực Tỉnh ủy, Đoàn ĐBQH tỉnh;</w:t>
      </w:r>
    </w:p>
    <w:p>
      <w:r>
        <w:t>- Ủy ban MTTQ Việt Nam tỉnh;</w:t>
      </w:r>
    </w:p>
    <w:p>
      <w:r>
        <w:t>- Đại biểu HĐND tỉnh;</w:t>
      </w:r>
    </w:p>
    <w:p>
      <w:r>
        <w:t>- Ủy ban Kiểm tra Tỉnh ủy; Ban Tuyên giáo Tỉnh ủy;</w:t>
      </w:r>
    </w:p>
    <w:p>
      <w:r>
        <w:t>- Kiểm toán nhà nước khu vực XII;</w:t>
      </w:r>
    </w:p>
    <w:p>
      <w:r>
        <w:t>- Các sở, ban, ngành, đoàn thể cấp tỉnh;</w:t>
      </w:r>
    </w:p>
    <w:p>
      <w:r>
        <w:t>- Các Văn phòng: Tỉnh ủy, Đoàn ĐBQH và HĐND tỉnh, UBND tỉnh;</w:t>
      </w:r>
    </w:p>
    <w:p>
      <w:r>
        <w:t>- HĐND, UBND các huyện, thị xã, thành phố;</w:t>
      </w:r>
    </w:p>
    <w:p>
      <w:r>
        <w:t>- Báo Gia Lai, Đài phát thanh - Truyền hình tỉnh;</w:t>
      </w:r>
    </w:p>
    <w:p>
      <w:r>
        <w:t>- Lưu: VT, VP.</w:t>
      </w:r>
    </w:p>
    <w:p>
      <w:r>
        <w:t>CHỦ TỊCH</w:t>
      </w:r>
    </w:p>
    <w:p>
      <w:r>
        <w:t>Hồ Văn Niên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