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2024 phân bổ ngân sách tỉnh Đắk Nông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 Ắ K N Ô NG</w:t>
      </w:r>
    </w:p>
    <w:p>
      <w:r>
        <w:t>-------</w:t>
      </w:r>
    </w:p>
    <w:p>
      <w:r>
        <w:t>CỘNG HÒA XÃ HỘI CHỦ NGHĨA VIỆT NAM</w:t>
      </w:r>
    </w:p>
    <w:p>
      <w:r>
        <w:t>Độc lập - Tự do - Hạnh phúc</w:t>
      </w:r>
    </w:p>
    <w:p>
      <w:r>
        <w:t>---------------</w:t>
      </w:r>
    </w:p>
    <w:p>
      <w:r>
        <w:t>Số: 43/NQ-HĐND</w:t>
      </w:r>
    </w:p>
    <w:p>
      <w:r>
        <w:t>Đắk Nông, ngày 11 tháng 12 năm 2024</w:t>
      </w:r>
    </w:p>
    <w:p>
      <w:r>
        <w:t>NGHỊ QUYẾT</w:t>
      </w:r>
    </w:p>
    <w:p>
      <w:r>
        <w:t>VỀ VIỆC PHÂN BỔ NGÂN SÁCH TỈNH NĂM 2025</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 ă 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Quyết định số 1500/QĐ-TTg ngày 30 tháng 11 năm 2024 của Thủ tướng Chính phủ về việc giao dự toán ngân sách nhà nước năm 2025;</w:t>
      </w:r>
    </w:p>
    <w:p>
      <w:r>
        <w:t>Căn cứ Quyết định số 149/QĐ-TTg ngày 30 tháng 11 năm 2024 của Thủ tướng Chính phủ về việc giao dự toán kinh phí Phân giới c ắ m mốc biên giới đất liền Việt Nam - Campuchia năm 2025;</w:t>
      </w:r>
    </w:p>
    <w:p>
      <w:r>
        <w:t>Căn cứ Quyết định số  1 524/QĐ-TTg ngày 06 tháng 12 năm 2024 của Bộ trưởng Bộ Tài chính ký thừa ủy quyền Thủ tướng Chính phủ về việc giao dự toán ngân sách nhà nước năm 2025;</w:t>
      </w:r>
    </w:p>
    <w:p>
      <w:r>
        <w:t>Xét Báo c á o số 839/BC-UBND ngày 28 tháng 11 năm 2024 của Ủy ban nh â n dân tỉnh Đắk Nông về tình hình thực hiện ngân sách nhà nước năm 2024 và dự toán ngân sách nhà nước, phương  á n phân b ổ  ngân sách địa phương năm 2025 và Báo cáo số 872/BC-UBND ngày 06 tháng 12 năm 2024 của Ủy ban nhân dân tỉnh Đ ắ k Nông giải trình, tiếp thu và cập nhật, bổ sung nội dung, số liệu đ á nh giá tình hình thực hiện dự toán ngân sách nhà nước năm 2024, dự toán ngân sách nhà nước và phương án phân b ổ  ng â n sách địa phương năm 2025 theo ý kiến thẩm tra, kết luận của cơ quan có th ẩ m quy ề n; Báo cáo th ẩ m tra của Ban Kinh tế - Ngân sách Hội đồng nhân dân tỉnh và ý kiến thảo luận của đại biểu Hội đồng nhân dân tại kỳ họp.</w:t>
      </w:r>
    </w:p>
    <w:p>
      <w:r>
        <w:t>QUYẾT NGHỊ:</w:t>
      </w:r>
    </w:p>
    <w:p>
      <w:r>
        <w:t>Điều 1.  Thông qua phương án phân bổ ngân sách tỉnh năm 2025 là 9.566.418 triệu đồng, cụ thể như sau:</w:t>
      </w:r>
    </w:p>
    <w:p>
      <w:r>
        <w:t>1. Chi thuộc nhiệm vụ của ngân sách cấp tỉnh là 5.180.733 triệu đồng, bao gồm:</w:t>
      </w:r>
    </w:p>
    <w:p>
      <w:r>
        <w:t>- Chi đầu tư phát triển là 2.631.445 triệu đồng;</w:t>
      </w:r>
    </w:p>
    <w:p>
      <w:r>
        <w:t>- Chi thường xuyên của các cơ quan, đơn vị và thực hiện một số nhiệm vụ, chính sách là 2.266.514 triệu đồng;</w:t>
      </w:r>
    </w:p>
    <w:p>
      <w:r>
        <w:t>- Chi trả nợ lãi các khoản do chính quyền địa phương vay lại của Chính phủ vay nước ngoài là 3.200 triệu đồng;</w:t>
      </w:r>
    </w:p>
    <w:p>
      <w:r>
        <w:t>- Chi bổ sung Quỹ dự trữ tài chính là 1.000 triệu đồng;</w:t>
      </w:r>
    </w:p>
    <w:p>
      <w:r>
        <w:t>- Dự phòng ngân sách tỉnh là 81.826 triệu đồng;</w:t>
      </w:r>
    </w:p>
    <w:p>
      <w:r>
        <w:t>- Chi tạo nguồn, điều chỉnh tiền lương là 196.748 triệu đồng.</w:t>
      </w:r>
    </w:p>
    <w:p>
      <w:r>
        <w:t>2. Chi bổ sung cho ngân sách cấp dưới là 4.385.685 triệu đồng, bao gồm:</w:t>
      </w:r>
    </w:p>
    <w:p>
      <w:r>
        <w:t>- Chi bổ sung cân đối là 2.356.695 triệu đồng;</w:t>
      </w:r>
    </w:p>
    <w:p>
      <w:r>
        <w:t>- Chi bổ sung thực hiện cải cách tiền lương là 1.095.473 triệu đồng;</w:t>
      </w:r>
    </w:p>
    <w:p>
      <w:r>
        <w:t>- Chi bổ sung có mục tiêu là 933.517 triệu đồng.</w:t>
      </w:r>
    </w:p>
    <w:p>
      <w:r>
        <w:t>(Chi tiết như Biểu số 30, 32, 33, 34, 35, 36, 37, 38, 39, 41, 42, 46 đính kèm)</w:t>
      </w:r>
    </w:p>
    <w:p>
      <w:r>
        <w:t>Điều 2. Một số nội dung về điều hành ngân sách tỉnh năm 2025</w:t>
      </w:r>
    </w:p>
    <w:p>
      <w:r>
        <w:t>1. Thực hiện trích 1% tổng chi thường xuyên theo định mức năm 2025 của các cơ quan, đơn vị cấp tỉnh để trích lập Quỹ thi đua, khen thưởng tập trung của cấp tỉnh.</w:t>
      </w:r>
    </w:p>
    <w:p>
      <w:r>
        <w:t>2. Đối với kinh phí Trung ương bổ sung có mục tiêu cụ thể, đã xác định chi tiết nhiệm vụ chi cho từng công trình, chương trình hoặc điều chỉnh dự toán giữa các nhiệm vụ chi đã giao trong năm, UBND tỉnh chủ động triển khai thực hiện theo chỉ đạo của Trung ương, đồng thời báo cáo Hội đồng nhân dân tỉnh tại kỳ họp gần nhất.</w:t>
      </w:r>
    </w:p>
    <w:p>
      <w:r>
        <w:t>Đối với kinh phí chưa phân bổ, kinh phí Trung ương bổ sung trong năm chưa xác định cụ thể nhiệm vụ chi hoặc chưa giao cụ thể cho từng chương trình, dự án, đơn vị, đề nghị UBND tỉnh thống nhất với Thường trực Hội đồng nhân dân tỉnh trước khi thực hiện và báo cáo Hội đồng nhân dân tỉnh tại kỳ họp gần nhất.</w:t>
      </w:r>
    </w:p>
    <w:p>
      <w:r>
        <w:t>3. Đối với kinh phí trợ giá báo 20.836 triệu đồng: Tạm giao cho Văn phòng Tỉnh ủy thực hiện các nhiệm vụ chính trị quan trọng phục vụ công tác tuyên truyền Đại hội Đảng các cấp nhiệm kỳ 2025-2030 tiến tới Đại hội Đảng toàn quốc lần thứ XIV. Trong quý  I /2025 sau khi UBND tỉnh trình Hội đồng nhân dân tỉnh ban hành chính sách hỗ trợ báo in theo quy định của Luật Giá và các văn bản pháp luật có liên quan, Hội đồng nhân dân tỉnh sẽ chính thức giao dự toán cho đơn vị để thực hiện các nhiệm vụ và thanh quyết toán đúng quy định.</w:t>
      </w:r>
    </w:p>
    <w:p>
      <w:r>
        <w:t>4. Thực hiện đầy đủ các kết luận của cơ quan thanh tra, kiểm toán, kiểm tra, giám sát đã kiến nghị. Đồng thời, triển khai nghiêm túc các kết luận, kiến nghị trong quản lý, điều hành ngân sách.</w:t>
      </w:r>
    </w:p>
    <w:p>
      <w:r>
        <w:t>Điều 3.  Giao Ủy ban nhân dân tỉnh tổ chức triển khai thực hiện Nghị quyết này.</w:t>
      </w:r>
    </w:p>
    <w:p>
      <w:r>
        <w:t>Giao Thường trực Hội đồng nhân dân, các Ban của Hội đồng nhân dân, các Tổ đại biểu và đại biểu Hội đồng nhân dân tỉnh giám sát việc triển khai, thực hiện Nghị quyết.</w:t>
      </w:r>
    </w:p>
    <w:p>
      <w:r>
        <w:t>Nghị quyết này đã được Hội đồng nhân dân tỉnh Đắk Nông Khóa IV, Kỳ  họp thứ 9 thông  qua ngày 11 tháng 12 năm 2024 và có hiệu lực kể từ ngày thông  qua./.</w:t>
      </w:r>
    </w:p>
    <w:p>
      <w:r>
        <w:t>Nơi nhận:</w:t>
      </w:r>
    </w:p>
    <w:p>
      <w:r>
        <w:t>-  U BTV Quốc hội, Chính phủ;</w:t>
      </w:r>
    </w:p>
    <w:p>
      <w:r>
        <w:t>- Các Bộ: Tài chính, Kế hoạch và Đầu tư;</w:t>
      </w:r>
    </w:p>
    <w:p>
      <w:r>
        <w:t>- Thường trực: Tỉnh ủy, HĐND tỉnh;</w:t>
      </w:r>
    </w:p>
    <w:p>
      <w:r>
        <w:t>- UBND tỉnh Đoàn ĐBQH tỉnh, UBMTTQVN tỉnh;</w:t>
      </w:r>
    </w:p>
    <w:p>
      <w:r>
        <w:t>- Các Ban HĐND tỉnh, đại biểu HĐND tỉnh;</w:t>
      </w:r>
    </w:p>
    <w:p>
      <w:r>
        <w:t>- VP: Tỉnh ủy, Đoàn ĐBQH&amp;HĐND, UBND tỉnh;</w:t>
      </w:r>
    </w:p>
    <w:p>
      <w:r>
        <w:t>- Các Sở, Ban, ngành và đoàn thể cấp tỉnh;</w:t>
      </w:r>
    </w:p>
    <w:p>
      <w:r>
        <w:t>- Báo Đắk Nông, Đài PT&amp;TH tỉnh;</w:t>
      </w:r>
    </w:p>
    <w:p>
      <w:r>
        <w:t>- Cổng TTĐT tỉnh, Công báo tỉnh;</w:t>
      </w:r>
    </w:p>
    <w:p>
      <w:r>
        <w:t>- Trung tâm Lưu trữ - SNV;</w:t>
      </w:r>
    </w:p>
    <w:p>
      <w:r>
        <w:t>- Website cơ quan;</w:t>
      </w:r>
    </w:p>
    <w:p>
      <w:r>
        <w:t>- Lưu: VT, CT.HĐND, HC-TC-QT, HSKH.</w:t>
      </w:r>
    </w:p>
    <w:p>
      <w:r>
        <w:t>CHỦ TỊCH</w:t>
      </w:r>
    </w:p>
    <w:p>
      <w:r>
        <w:t>Lưu Văn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