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43/2024/NQ-HĐND về Quy định chính sách hỗ trợ đối với cán bộ, công chức cấp xã và người hoạt động không chuyên trách ở cấp xã dôi dư, nghỉ công tác do sắp xếp đơn vị hành chính cấp xã trên địa bàn thành phố Đà Nẵng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43/2024/NQ-HĐND</w:t>
      </w:r>
    </w:p>
    <w:p>
      <w:r>
        <w:t>Đà Nẵng, ngày 30 tháng 7 năm 2024</w:t>
      </w:r>
    </w:p>
    <w:p>
      <w:r>
        <w:t>NGHỊ QUYẾT</w:t>
      </w:r>
    </w:p>
    <w:p>
      <w:r>
        <w:t>QUY ĐỊNH VỀ CHÍNH SÁCH HỖ TRỢ ĐỐI VỚI CÁN BỘ, CÔNG CHỨC CẤP XÃ VÀ NGƯỜI HOẠT ĐỘNG KHÔNG CHUYÊN TRÁCH Ở CẤP XÃ DÔI DƯ, NGHỈ CÔNG TÁC DO SẮP XẾP ĐƠN VỊ HÀNH CHÍNH CẤP XÃ TRÊN ĐỊA BÀN THÀNH PHỐ ĐÀ NẴNG GIAI ĐOẠN 2023 - 2025</w:t>
      </w:r>
    </w:p>
    <w:p>
      <w:r>
        <w:t>HỘI ĐỒNG NHÂN DÂN THÀNH PHỐ ĐÀ NẴNG</w:t>
      </w:r>
    </w:p>
    <w:p>
      <w:r>
        <w:t>KHÓA X, NHIỆM KỲ 2021-2026,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119/2020/QH14 ngày 19 tháng 6 năm 2020 của Quốc hội về thí điểm tổ chức mô hình chính quyền đô thị và một số cơ chế, chính sách đặc thù phát triển thành phố Đà Nẵng;</w:t>
      </w:r>
    </w:p>
    <w:p>
      <w:r>
        <w:t>Căn cứ Nghị quyết số 35/2023/UBTVQH15 ngày 12 tháng 7 năm 2023 của Ủy ban Thường vụ Quốc hội về việc sắp xếp đơn vị hành chính cấp huyện, cấp xã giai đoạn 2023-2030;</w:t>
      </w:r>
    </w:p>
    <w:p>
      <w:r>
        <w:t>Căn cứ Nghị định số 29/2023/NĐ-CP ngày 03 tháng 6 năm 2023 của Chính phủ quy định về tinh giản biên chế;</w:t>
      </w:r>
    </w:p>
    <w:p>
      <w:r>
        <w:t>Theo Tờ trình số 97/TTr-UBND ngày 07 tháng 6 năm 2024 của Ủy ban nhân dân thành phố Đà Nẵng về việc đề nghị ban hành Nghị quyết quy định về chính sách hỗ trợ đối với cán bộ, công chức cấp xã và người hoạt động không chuyên trách ở cấp xã dôi dư do sắp xếp đơn hành chính cấp xã trên địa bàn thành phố Đà Nẵng giai đoạn 2023- 2025; Báo cáo thẩm tra số 183/BC-PC ngày 22 tháng 7 năm 2024 của Ban Pháp chế Hội đồng nhân dân thành phố và ý kiến thảo luận của đại biểu Hội đồng nhân dân tại kỳ họp.</w:t>
      </w:r>
    </w:p>
    <w:p>
      <w:r>
        <w:t>QUYẾT NGHỊ:</w:t>
      </w:r>
    </w:p>
    <w:p>
      <w:r>
        <w:t>Điều 1. Quy định chính sách hỗ trợ đối với cán bộ, công chức cấp xã và người hoạt động không chuyên trách cấp xã dôi dư, nghỉ công tác do sắp xếp đơn vị hành chính cấp xã trên địa bàn thành phố Đà Nẵng giai đoạn 2023 - 2025, cụ thể như sau:</w:t>
      </w:r>
    </w:p>
    <w:p>
      <w:r>
        <w:t>1. Đối tượng áp dụng</w:t>
      </w:r>
    </w:p>
    <w:p>
      <w:r>
        <w:t>a) Cán bộ, công chức cấp xã dôi dư, nghỉ công tác do sắp xếp đơn vị hành chính cấp xã giai đoạn 2023 - 2025.</w:t>
      </w:r>
    </w:p>
    <w:p>
      <w:r>
        <w:t>b) Người hoạt động không chuyên trách ở cấp xã dôi dư, nghỉ công tác do sắp xếp đơn vị hành chính cấp xã giai đoạn 2023-2025 được bố trí công tác trước ngày 01 tháng 01 năm 2024.</w:t>
      </w:r>
    </w:p>
    <w:p>
      <w:r>
        <w:t>2. Chính sách hỗ trợ</w:t>
      </w:r>
    </w:p>
    <w:p>
      <w:r>
        <w:t>Ngoài các chế độ, chính sách thực hiện theo quy định của Chính phủ về tinh giản biên chế và các chính sách khác theo quy định của pháp luật, thành phố Đà Nẵng hỗ trợ thêm đối với cán bộ, công chức cấp xã, người hoạt động không chuyên trách ở cấp xã dôi dư, nghỉ công tác do sắp xếp đơn vị hành chính cấp xã giai đoạn 2023-2025 trên địa bàn thành phố như sau:</w:t>
      </w:r>
    </w:p>
    <w:p>
      <w:r>
        <w:t>a) Đối với cán bộ, công chức cấp xã</w:t>
      </w:r>
    </w:p>
    <w:p>
      <w:r>
        <w:t>- Cán bộ, công chức cấp xã nghỉ trong thời gian 12 tháng kể từ ngày Nghị quyết của Ủy ban Thường vụ Quốc hội về việc sắp xếp đơn vị hành chính cấp xã giai đoạn 2023-2025 trên địa bàn thành phố Đà Nẵng có hiệu lực thi hành: Cứ mỗi tháng nghỉ trước so với thời điểm kết thúc lộ trình giải quyết cán bộ, công chức dôi dư, nghỉ công tác do sắp xếp đơn vị hành chính cấp xã thì được hỗ trợ 1/2 tháng tiền lương hiện hưởng.</w:t>
      </w:r>
    </w:p>
    <w:p>
      <w:r>
        <w:t>- Cán bộ, công chức cấp xã nghỉ sau 12 tháng kể từ ngày Nghị quyết của Ủy ban Thường vụ Quốc hội về việc sắp xếp hành chính cấp xã giai đoạn 2023- 2025 trên địa bàn thành phố Đà Nẵng có hiệu lực thi hành: Cứ mỗi tháng nghỉ trước so với thời điểm kết thúc lộ trình giải quyết cán bộ, công chức dôi dư, nghỉ công tác do sắp xếp đơn vị hành chính cấp xã thì được hỗ trợ 1/4 tháng tiền lương hiện hưởng.</w:t>
      </w:r>
    </w:p>
    <w:p>
      <w:r>
        <w:t>- Trường hợp cán bộ, công chức cấp xã có thời điểm nghỉ hưu trước thời điểm kết thúc lộ trình giải quyết cán bộ, công chức dôi dư, nghỉ công tác do sắp xếp đơn vị hành chính cấp xã thì số tháng được hưởng hỗ trợ được tính bằng số tháng nghỉ trước so với thời điểm nghỉ hưu nêu trên.</w:t>
      </w:r>
    </w:p>
    <w:p>
      <w:r>
        <w:t>b) Đối với người hoạt động không chuyên trách ở cấp xã</w:t>
      </w:r>
    </w:p>
    <w:p>
      <w:r>
        <w:t>- Người hoạt động không chuyên trách ở cấp xã dôi dư, nghỉ công tác do sắp xếp đơn vị hành chính cấp xã giai đoạn 2023-2025, nghỉ trong thời gian 12 tháng kể từ ngày Nghị quyết của Ủy ban Thường vụ Quốc hội về việc sắp xếp đơn vị hành chính cấp xã giai đoạn 2023-2025 trên địa bàn thành phố Đà Nẵng có hiệu lực thi hành thì được hưởng mức hỗ trợ như sau:</w:t>
      </w:r>
    </w:p>
    <w:p>
      <w:r>
        <w:t>+ Trường hợp người hoạt động không chuyên trách ở cấp xã có thời gian công tác từ đủ 05 (năm) năm trở lên thì cứ mỗi tháng nghỉ trước so với thời điểm kết thúc lộ trình sắp xếp được hưởng hỗ trợ bằng 1/2 mức phụ cấp hàng tháng hiện hưởng.</w:t>
      </w:r>
    </w:p>
    <w:p>
      <w:r>
        <w:t>+ Trường hợp người hoạt động không chuyên trách ở cấp xã có thời gian công tác dưới 05 (năm) năm thì cứ mỗi tháng nghỉ trước so với thời điểm kết thúc lộ trình sắp xếp được hưởng hỗ trợ bằng 1/4 mức phụ cấp hàng tháng hiện hưởng.</w:t>
      </w:r>
    </w:p>
    <w:p>
      <w:r>
        <w:t>- Trường hợp người hoạt động không chuyên trách ở cấp xã có thời điểm nghỉ hưu trước thời điểm kết thúc lộ trình sắp xếp thì số tháng được hưởng hỗ trợ được tính bằng số tháng nghỉ trước so với thời điểm nghỉ hưu nêu trên.</w:t>
      </w:r>
    </w:p>
    <w:p>
      <w:r>
        <w:t>c) Thời điểm kết thúc lộ trình giải quyết cán bộ, công chức dôi dư, nghỉ công tác do sắp xếp đơn vị hành chính cấp xã và thời điểm kết thúc lộ trình sắp xếp được tính tối đa 05 (năm) năm kể từ ngày Nghị quyết của Ủy ban Thường vụ Quốc hội về việc sắp xếp đơn vị hành chính cấp xã giai đoạn 2023-2025 trên địa bàn thành phố Đà Nẵng có hiệu lực thi hành.</w:t>
      </w:r>
    </w:p>
    <w:p>
      <w:r>
        <w:t>d) Tiền lương hiện hưởng là tiền lương tháng liền kề trước khi nghỉ việc. Tiền lương tháng được tính bao gồm: mức lương theo ngạch, bậc, chức vụ, chức danh; các khoản phụ cấp chức vụ, phụ cấp thâm niên vượt khung, phụ cấp thâm niên nghề, tiền lương và mức chênh lệch bảo lưu (nếu có) theo quy định của pháp luật về tiền lương (không bao gồm phụ cấp công vụ).</w:t>
      </w:r>
    </w:p>
    <w:p>
      <w:r>
        <w:t>Phụ cấp hiện hưởng của người hoạt động không chuyên trách phường, xã là phụ cấp của tháng liền kề trước khi nghỉ việc, được quy định tại khoản 1 Điều 3 Nghị quyết số 99/2023/NQ-HĐND ngày 14/12/2023 của HĐND thành phố quy định về chức danh, chế độ, chính sách đối với người hoạt động không chuyên trách phường, xã trên địa bàn thành phố Đà Nẵng.</w:t>
      </w:r>
    </w:p>
    <w:p>
      <w:r>
        <w:t>3. Nguồn kinh phí</w:t>
      </w:r>
    </w:p>
    <w:p>
      <w:r>
        <w:t>Kinh phí để hỗ trợ cho cán bộ, công chức cấp xã và người hoạt động không chuyên trách ở cấp xã dôi dư, nghỉ công tác do sắp xếp đơn vị hành chính cấp xã trên địa bàn thành phố Đà Nẵng giai đoạn 2023 - 2025 quy định tại Nghị quyết này do ngân sách thành phố chi trả.</w:t>
      </w:r>
    </w:p>
    <w:p>
      <w:r>
        <w:t>Điều 2. Hiệu lực thi hành</w:t>
      </w:r>
    </w:p>
    <w:p>
      <w:r>
        <w:t>Nghị quyết này có hiệu lực kể từ ngày 15 tháng 8 năm 2024; thời gian áp dụng thực hiện Nghị quyết này kể từ ngày Nghị quyết của Ủy ban Thường vụ Quốc hội về việc sắp xếp đơn vị hành chính cấp xã giai đoạn 2023-2025 trên địa bàn thành phố Đà Nẵng có hiệu lực thi hành.</w:t>
      </w:r>
    </w:p>
    <w:p>
      <w:r>
        <w:t>Điều 3. Tổ chức thực hiện</w:t>
      </w:r>
    </w:p>
    <w:p>
      <w:r>
        <w:t>1. Ủy ban nhân dân thành phố có trách nhiệm tổ chức triển khai thực hiện Nghị quyết này theo đúng quy định của pháp luật.</w:t>
      </w:r>
    </w:p>
    <w:p>
      <w:r>
        <w:t>2. Thường trực Hội đồng nhân dân, các Ban, các Tổ đại biểu và các đại biểu Hội đồng nhân dân thành phố giám sát việc triển khai thực hiện Nghị quyết này.</w:t>
      </w:r>
    </w:p>
    <w:p>
      <w:r>
        <w:t>3. Đề nghị Ủy ban Mặt trận Tổ quốc Việt Nam thành phố phối hợp giám sát việc tổ chức triển khai, thực hiện.</w:t>
      </w:r>
    </w:p>
    <w:p>
      <w:r>
        <w:t>Nghị quyết này đã được Hội đồng nhân dân thành phố Đà Nẵng khóa X, nhiệm kỳ 2021 - 2026, Kỳ họp thứ 19 thông qua ngày 30 tháng 7 năm 2024./.</w:t>
      </w:r>
    </w:p>
    <w:p>
      <w:r>
        <w:t>Nơi nhận:</w:t>
      </w:r>
    </w:p>
    <w:p>
      <w:r>
        <w:t>- Ủy ban Thường vụ Quốc hội;</w:t>
      </w:r>
    </w:p>
    <w:p>
      <w:r>
        <w:t>- Chính phủ, Văn phòng Chủ tịch nước;</w:t>
      </w:r>
    </w:p>
    <w:p>
      <w:r>
        <w:t>- Bộ Nội vụ, Bộ Tài chính;</w:t>
      </w:r>
    </w:p>
    <w:p>
      <w:r>
        <w:t>- Ban Thường vụ Thành ủy;</w:t>
      </w:r>
    </w:p>
    <w:p>
      <w:r>
        <w:t>- Đoàn ĐBQH thành phố;</w:t>
      </w:r>
    </w:p>
    <w:p>
      <w:r>
        <w:t>- Các cơ quan tham mưu giúp việc của Thành ủy;</w:t>
      </w:r>
    </w:p>
    <w:p>
      <w:r>
        <w:t>- Thường trực HĐND thành phố;</w:t>
      </w:r>
    </w:p>
    <w:p>
      <w:r>
        <w:t>- UBND, UBMTTQ Việt Nam thành phố;</w:t>
      </w:r>
    </w:p>
    <w:p>
      <w:r>
        <w:t>- Các Ban của HĐND thành phố;</w:t>
      </w:r>
    </w:p>
    <w:p>
      <w:r>
        <w:t>- Đại biểu HĐND thành phố;</w:t>
      </w:r>
    </w:p>
    <w:p>
      <w:r>
        <w:t>- Các sở, ban, ngành, đoàn thể thành phố;</w:t>
      </w:r>
    </w:p>
    <w:p>
      <w:r>
        <w:t>- Văn phòng Đoàn ĐBQH và HĐND thành phố;</w:t>
      </w:r>
    </w:p>
    <w:p>
      <w:r>
        <w:t>- Văn phòng UBND thành phố;</w:t>
      </w:r>
    </w:p>
    <w:p>
      <w:r>
        <w:t>- Các quận ủy, huyện ủy, UBND, UBMTTQVN quận, huyện;</w:t>
      </w:r>
    </w:p>
    <w:p>
      <w:r>
        <w:t>- TT HĐND huyện Hòa Vang;</w:t>
      </w:r>
    </w:p>
    <w:p>
      <w:r>
        <w:t>- HĐND xã, UBND phường, xã;</w:t>
      </w:r>
    </w:p>
    <w:p>
      <w:r>
        <w:t>- Báo Đà Nẵng, Đài PTTH ĐN, Trung tâm THVN (VTV8), Chuyên đề CA TPĐN, Cổng TTĐT thành phố;</w:t>
      </w:r>
    </w:p>
    <w:p>
      <w:r>
        <w:t>- Lưu: VT, DN.</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