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426/NQ-HĐND năm 2024 phân bổ dự toán chi ngân sách cấp tỉnh và mức bổ sung cân đối ngân sách cho các huyện, thành phố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426/NQ-HĐND</w:t>
      </w:r>
    </w:p>
    <w:p>
      <w:r>
        <w:t>Sơn La, ngày 05 tháng 12 năm 2024</w:t>
      </w:r>
    </w:p>
    <w:p>
      <w:r>
        <w:t>NGHỊ QUYẾT</w:t>
      </w:r>
    </w:p>
    <w:p>
      <w:r>
        <w:t>VỀ PHÂN BỔ DỰ TOÁN CHI NGÂN SÁCH CẤP TỈNH VÀ MỨC BỔ SUNG CÂN ĐỐI NGÂN SÁCH CHO CÁC HUYỆN, THÀNH PHỐ NĂM 2025</w:t>
      </w:r>
    </w:p>
    <w:p>
      <w:r>
        <w:t>HỘI ĐỒNG NHÂN DÂN TỈNH SƠN LA</w:t>
      </w:r>
    </w:p>
    <w:p>
      <w:r>
        <w:t>KHÓA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 Thông tư số 342/2016/TT-BTC ngày 30/12/2016 của Bộ Tài chính quy định chi tiết và hướng dẫn thi hành một số điều Nghị định số 163/2016/NĐ-CP ngày 21/12/2016 của Chính phủ; Quyết định số 1500/QĐ-TTg ngày 30 tháng 11 năm 2024 của Thủ tướng Chính phủ về giao dự toán ngân sách nhà nước năm 2025;</w:t>
      </w:r>
    </w:p>
    <w:p>
      <w:r>
        <w:t>Xét đề nghị của UBND tỉnh tại Tờ trình số 245/TTr-UBND ngày 24 tháng 11 năm 2024, Báo cáo số 624/BC-UBND ngày 28/11/2024, Báo cáo số 656/BC-UBND ngày 04 tháng 12 năm 2024 của UBND tỉnh; Báo cáo thẩm tra số 961/BC-KTNS ngày 02 tháng 12 năm 2024 của Ban Kinh tế - Ngân sách của HĐND tỉnh và thảo luận của Đại biểu Hội đồng nhân dân tại kỳ họp.</w:t>
      </w:r>
    </w:p>
    <w:p>
      <w:r>
        <w:t>QUYẾT NGHỊ:</w:t>
      </w:r>
    </w:p>
    <w:p>
      <w:r>
        <w:t>Điều 1.  Phân bổ dự toán chi ngân sách cấp tỉnh và mức bổ sung cân đối cho các huyện, thành phố năm 2025, như sau:</w:t>
      </w:r>
    </w:p>
    <w:p>
      <w:r>
        <w:t>1.  Phân bổ ngân sách cấp tỉnh: 8.814.570 triệu đồng. Trong đó:</w:t>
      </w:r>
    </w:p>
    <w:p>
      <w:r>
        <w:t>a.  Chi xây dựng cơ bản: 755.810 triệu đồng.</w:t>
      </w:r>
    </w:p>
    <w:p>
      <w:r>
        <w:t>b.  Chi trả nợ lãi: 6.200 triệu đồng</w:t>
      </w:r>
    </w:p>
    <w:p>
      <w:r>
        <w:t>c.  Chi từ nguồn thu tiền sử dụng đất: 400.000 triệu đồng.</w:t>
      </w:r>
    </w:p>
    <w:p>
      <w:r>
        <w:t>d.  Chi từ nguồn xổ số kiến thiết: 53.900 triệu đồng.</w:t>
      </w:r>
    </w:p>
    <w:p>
      <w:r>
        <w:t>e.  Chi thường xuyên: 5.191.628 triệu đồng.</w:t>
      </w:r>
    </w:p>
    <w:p>
      <w:r>
        <w:t>f.  Chi bổ sung Quỹ dự trữ tài chính: 1.200 triệu đồng.</w:t>
      </w:r>
    </w:p>
    <w:p>
      <w:r>
        <w:t>g.  Dự phòng ngân sách: 130.791 triệu đồng.</w:t>
      </w:r>
    </w:p>
    <w:p>
      <w:r>
        <w:t>h.  Chi thực hiện nhiệm vụ, mục tiêu: 2.275.041 triệu đồng  (Chương trình mục tiêu quốc gia, chương trình mục tiêu, nhiệm vụ theo kế hoạch năm 2025).</w:t>
      </w:r>
    </w:p>
    <w:p>
      <w:r>
        <w:t>2.  Phương án bổ sung từ ngân sách tỉnh cho ngân sách các huyện, thành phố: 10.829.894 triệu đồng.</w:t>
      </w:r>
    </w:p>
    <w:p>
      <w:r>
        <w:t>(Có phụ lục chi tiết kèm theo)</w:t>
      </w:r>
    </w:p>
    <w:p>
      <w:r>
        <w:t>Điều 2.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này đã được HĐND tỉnh khoá XV, kỳ họp thứ 10 thông qua ngày 05 tháng 12 năm 2024 và có hiệu lực từ ngày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Kế hoạch và Đầu tư, Tài chính;</w:t>
      </w:r>
    </w:p>
    <w:p>
      <w:r>
        <w:t>- Cục Kiểm tra VBQPPL - Bộ Tư pháp;</w:t>
      </w:r>
    </w:p>
    <w:p>
      <w:r>
        <w:t>- Ban Thường vụ Tỉnh ủy;</w:t>
      </w:r>
    </w:p>
    <w:p>
      <w:r>
        <w:t>- TT HĐND, UBND, UBMTTQVN tỉnh;</w:t>
      </w:r>
    </w:p>
    <w:p>
      <w:r>
        <w:t>- Đoàn ĐBQH tỉnh; Đại biểu HĐND tỉnh;</w:t>
      </w:r>
    </w:p>
    <w:p>
      <w:r>
        <w:t>- Các sở, ban, ngành, đoàn thể;</w:t>
      </w:r>
    </w:p>
    <w:p>
      <w:r>
        <w:t>- Huyện ủy, Thành ủy, HĐND, UBND; UBMTTQ các huyện, thành phố;</w:t>
      </w:r>
    </w:p>
    <w:p>
      <w:r>
        <w:t>- Đảng ủy, HĐND, UBND các xã, phường, thị trấn;</w:t>
      </w:r>
    </w:p>
    <w:p>
      <w:r>
        <w:t>- VP: Tỉnh ủy, Đoàn ĐBQH, HĐND, UBND tỉnh;</w:t>
      </w:r>
    </w:p>
    <w:p>
      <w:r>
        <w:t>- Các Trung tâm: Thông tin; VTLT tỉnh;</w:t>
      </w:r>
    </w:p>
    <w:p>
      <w:r>
        <w:t>- Lưu: VT, KTNS, (150b).</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