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425/NQ-HĐND năm 2023 bổ sung kế hoạch đầu tư công trung hạn nguồn vốn ngân sách trung ương hỗ trợ và vốn ngân sách địa phương từ nguồn tăng thu, tiết kiệm chi ngân sách cấp tỉnh giai đoạn 2021-2025,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425/NQ-HĐND</w:t>
      </w:r>
    </w:p>
    <w:p>
      <w:r>
        <w:t>Thanh Hóa, ngày 29 tháng 9 năm 2023</w:t>
      </w:r>
    </w:p>
    <w:p>
      <w:r>
        <w:t>NGHỊ QUYẾT</w:t>
      </w:r>
    </w:p>
    <w:p>
      <w:r>
        <w:t>VỀ VIỆC BỔ SUNG KẾ HOẠCH ĐẦU TƯ CÔNG TRUNG HẠN NGUỒN VỐN NGÂN SÁCH TRUNG ƯƠNG HỖ TRỢ VÀ VỐN NGÂN SÁCH ĐỊA PHƯƠNG TỪ NGUỒN TĂNG THU, TIẾT KIỆM CHI NGÂN SÁCH CẤP TỈNH GIAI ĐOẠN 2021 - 2025, TỈNH THANH HÓA</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14/9/2020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các Nghị quyết của Hội đồng nhân dân tỉnh: số 123/NQ-HĐND ngày 11 tháng 10 năm 2021 về Kế hoạch đầu tư công trung hạn vốn ngân sách nhà nước giai đoạn 2021 - 2025; số 331/NQ-HĐND ngày 06 tháng 12 năm 2020 về dự toán thu ngân sách nhà nước trên địa bàn; thu chi ngân sách địa phương năm 2021; số 178/NQ-HĐND ngày 10 tháng 12 năm 2021 về dự toán thu ngân sách nhà nước trên địa bàn; thu chi ngân sách địa phương năm 2022; số 329/NQ-HĐND ngày 11 tháng 12 năm 2022 về dự toán thu ngân sách nhà nước trên địa bàn; thu chi ngân sách địa phương năm 2023;</w:t>
      </w:r>
    </w:p>
    <w:p>
      <w:r>
        <w:t>Xét Tờ trình số 144/TTr-UBND ngày 26 tháng 9 năm 2023 của Ủy ban nhân dân tỉnh về việc bổ sung kế hoạch đầu tư công trung hạn nguồn vốn ngân sách trung ương hỗ trợ và vốn tăng thu, tiết kiệm chi ngân sách cấp tỉnh giai đoạn 2021 - 2025, tỉnh Thanh Hóa; Báo cáo thẩm tra số 641/BC-KTNS ngày 28 tháng 9 năm 2023 của Ban Kinh tế - Ngân sách Hội đồng nhân dân tỉnh; ý kiến thảo luận của đại biểu Hội đồng nhân dân tỉnh tại kỳ họp.</w:t>
      </w:r>
    </w:p>
    <w:p>
      <w:r>
        <w:t>QUYẾT NGHỊ:</w:t>
      </w:r>
    </w:p>
    <w:p>
      <w:r>
        <w:t>Điều 1.  Bổ sung kế hoạch đầu tư công trung hạn nguồn vốn ngân sách trung ương hỗ trợ và vốn ngân sách địa phương từ nguồn tăng thu, tiết kiệm chi ngân sách cấp tỉnh giai đoạn 2021 - 2025, tỉnh Thanh Hóa, như sau:</w:t>
      </w:r>
    </w:p>
    <w:p>
      <w:r>
        <w:t>Tổng nguồn vốn ngân sách trung ương hỗ trợ và nguồn tăng thu, tiết kiệm chi ngân sách cấp tỉnh bổ sung Kế hoạch đầu tư công trung hạn giai đoạn 2021 - 2025 là 6.625.688 triệu đồng, trong đó:</w:t>
      </w:r>
    </w:p>
    <w:p>
      <w:r>
        <w:t>1. Bổ sung Kế hoạch đầu tư công trung hạn vốn ngân sách trung ương hỗ trợ giai đoạn 2021 - 2025, từ nguồn dự bị động viên: 25.000 triệu đồng.</w:t>
      </w:r>
    </w:p>
    <w:p>
      <w:r>
        <w:t>2. Bổ sung Kế hoạch đầu tư công trung hạn vốn ngân sách địa phương giai đoạn 2021 - 2025 từ nguồn tăng thu, tiết kiệm chi ngân sách cấp tỉnh năm 2021, 2022, 2023 đã được Hội đồng nhân dân tỉnh, Thường trực Hội đồng nhân dân tỉnh quyết định và nguồn dự kiến huy động trong năm 2024 và 2025: 6.600.688 triệu đồng.</w:t>
      </w:r>
    </w:p>
    <w:p>
      <w:r>
        <w:t>Điều 2.  Tổ chức thực hiện</w:t>
      </w:r>
    </w:p>
    <w:p>
      <w:r>
        <w:t>Hội đồng nhân dân tỉnh giao Ủy ban nhân dân tỉnh:</w:t>
      </w:r>
    </w:p>
    <w:p>
      <w:r>
        <w:t>1. Cụ thể hóa và tổ chức chỉ đạo thực hiện các nội dung Nghị quyết này theo quy định, định kỳ báo cáo Hội đồng nhân dân tỉnh.</w:t>
      </w:r>
    </w:p>
    <w:p>
      <w:r>
        <w:t>2. Trên cơ sở kế hoạch đầu tư công trung hạn được bổ sung tại Điều 1 Nghị quyết này, giao Ủy ban nhân dân tỉnh lập phương án phân bổ chi tiết trình Hội đồng nhân dân tỉnh xem xét, quyết định như sau:</w:t>
      </w:r>
    </w:p>
    <w:p>
      <w:r>
        <w:t>- Đối với số vốn bổ sung từ nguồn tăng thu, tiết kiệm chi ngân sách cấp tỉnh năm 2021, 2022, 2023 đã được Hội đồng nhân dân tỉnh, Thường trực Hội đồng nhân dân tỉnh quyết định: Ủy ban nhân dân tỉnh trình Hội đồng nhân dân tỉnh tỉnh quyết định cập nhật danh mục, mức vốn đã bố trí cho từng dự án vào Kế hoạch đầu tư công trung hạn giai đoạn 2021 - 2025 để đảm bảo điều kiện giải ngân, thanh toán vốn cho dự án theo Luật Đầu tư công và Nghị định số 99/2021/NĐ-CP ngày 11 tháng 11 năm 2021 của Chính phủ.</w:t>
      </w:r>
    </w:p>
    <w:p>
      <w:r>
        <w:t>- Đối với số vốn dự kiến bổ sung năm 2024 và 2025 từ nguồn tăng thu, tiết kiệm chi ngân sách cấp tỉnh: Căn cứ tiến độ thu chi ngân sách thực tế và khả năng huy động các nguồn vốn hợp pháp khác, Ủy ban nhân dân tỉnh lập phương án phân bổ chi tiết, trình Hội đồng nhân dân tỉnh theo quy định.</w:t>
      </w:r>
    </w:p>
    <w:p>
      <w:r>
        <w:t>3. Chỉ đạo các đơn vị có liên quan rà soát, trình Hội đồng nhân dân tỉnh xem xét, quyết định bổ sung vốn tăng thu, tiết kiệm chi ngân sách cấp tỉnh bổ sung có mục tiêu cho ngân sách cấp huyện để chi đầu tư giai đoạn 2021 - 2025 vào kế hoạch đầu tư công trung hạn giai đoạn 2021 - 2025 theo đúng quy định tại khoản 4 Điều 49 và khoản 2 Điều 62 Luật Đầu tư công năm 2019.</w:t>
      </w:r>
    </w:p>
    <w:p>
      <w:r>
        <w:t>4. Các chủ đầu tư dự án căn cứ Kế hoạch đầu tư công trung hạn giai đoạn 2021 - 2025 và kế hoạch vốn được bố trí hằng năm được cấp có thẩm quyền quyết định, để tổ chức triển khai thực hiện theo đúng quy định hiện hành, không để phát sinh nợ đọng xây dựng cơ bản.</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3;</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ĐBQH&amp;HĐND tỉnh,</w:t>
      </w:r>
    </w:p>
    <w:p>
      <w:r>
        <w:t>UBND tỉnh;</w:t>
      </w:r>
    </w:p>
    <w:p>
      <w:r>
        <w:t>- Các sở, ban, ngành cấp tỉnh;</w:t>
      </w:r>
    </w:p>
    <w:p>
      <w:r>
        <w:t>- TTr HĐND; UBND các huyện, TX, TP;</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