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417/NQ-HĐND năm 2023 phân bổ chi tiết kế hoạch đầu tư công trung hạn nguồn vốn đầu tư trong cân đối ngân sách địa phương giai đoạn 2021-2025 cho nhiệm vụ quy hoạch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417/NQ-HĐND</w:t>
      </w:r>
    </w:p>
    <w:p>
      <w:r>
        <w:t>Thanh Hóa, ngày 03 tháng 8 năm 2023</w:t>
      </w:r>
    </w:p>
    <w:p>
      <w:r>
        <w:t>NGHỊ QUYẾT</w:t>
      </w:r>
    </w:p>
    <w:p>
      <w:r>
        <w:t>VỀ VIỆC PHÂN BỔ CHI TIẾT KẾ HOẠCH ĐẦU TƯ CÔNG TRUNG HẠN NGUỒN VỐN ĐẦU TƯ TRONG CÂN ĐỐI NGÂN SÁCH ĐỊA PHƯƠNG GIAI ĐOẠN 2021 - 2025 CHO NHIỆM VỤ QUY HOẠCH</w:t>
      </w:r>
    </w:p>
    <w:p>
      <w:r>
        <w:t>HỘI ĐỒNG NHÂN DÂN TỈNH THANH HÓA</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của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w:t>
      </w:r>
    </w:p>
    <w:p>
      <w:r>
        <w:t>Xét Tờ trình số 111/TTr-UBND ngày 02 tháng 8 năm 2023 của Ủy ban nhân dân tỉnh về việc phân bổ chi tiết kế hoạch đầu tư công trung hạn nguồn vốn đầu tư trong cân đối ngân sách địa phương giai đoạn 2021 - 2025 cho nhiệm vụ quy hoạch; Báo cáo thẩm tra số 480/BC-KTNS ngày 03 tháng 8 năm 2023 của Ban Kinh tế - Ngân sách Hội đồng nhân dân tỉnh; ý kiến thảo luận của đại biểu Hội đồng nhân dân tỉnh tại kỳ họp.</w:t>
      </w:r>
    </w:p>
    <w:p>
      <w:r>
        <w:t>QUYẾT NGHỊ:</w:t>
      </w:r>
    </w:p>
    <w:p>
      <w:r>
        <w:t>Điều 1.  Quyết định phân bổ kế hoạch đầu tư công trung hạn nguồn vốn đầu tư trong cân đối ngân sách địa phương giai đoạn 2021 - 2025 cho nhiệm vụ quy hoạch, với các nội dung sau:</w:t>
      </w:r>
    </w:p>
    <w:p>
      <w:r>
        <w:t>1. Tổng kế hoạch đầu tư công trung hạn nguồn vốn đầu tư trong cân đối ngân sách địa phương giai đoạn 2021 - 2025 (vốn đầu tư từ nguồn thu tiền sử dụng đất điều tiết về ngân sách tỉnh) bố trí thực hiện các nhiệm vụ quy hoạch: 100 tỷ đồng.</w:t>
      </w:r>
    </w:p>
    <w:p>
      <w:r>
        <w:t>2. Số vốn đủ điều kiện để phân bổ chi tiết: 316 triệu đồng, bố trí cho nhiệm vụ điều chỉnh cục bộ Quy hoạch phân khu tỷ lệ 1/2000 Khu công nghiệp Lam Sơn - Sao Vàng, huyện Thọ Xuân, tỉnh Thanh Hóa.</w:t>
      </w:r>
    </w:p>
    <w:p>
      <w:r>
        <w:t>3. Số vốn chưa phân bổ chi tiết: 99,684 tỷ đồng.</w:t>
      </w:r>
    </w:p>
    <w:p>
      <w:r>
        <w:t>(Chi tiết có Phụ lục kèm theo)</w:t>
      </w:r>
    </w:p>
    <w:p>
      <w:r>
        <w:t>Điều 2.  Giao Ủy ban nhân dân tỉnh:</w:t>
      </w:r>
    </w:p>
    <w:p>
      <w:r>
        <w:t>1. Căn cứ Nghị quyết này và các quy định của pháp luật, giao kế hoạch đầu tư công trung hạn nguồn vốn đầu tư trong cân đối ngân sách địa phương giai đoạn 2021 - 2025 cho nhiệm vụ quy hoạch cho chủ đầu tư thực hiện theo quy định.</w:t>
      </w:r>
    </w:p>
    <w:p>
      <w:r>
        <w:t>2. Đối với số vốn chưa phân bổ chi tiết, xây dựng phương án phân bổ chi tiết, trình Hội đồng nhân dân tỉnh xem xét, phân bổ kế hoạch đầu tư công trung hạn giai đoạn 2021 - 2025 cho từng dự án theo quy định.</w:t>
      </w:r>
    </w:p>
    <w:p>
      <w:r>
        <w:t>Điều 3.  Điều khoản thi hành</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15 thông qua ngày 03 tháng 8 năm 2023 và có hiệu lực kể từ ngày thông qua./.</w:t>
      </w:r>
    </w:p>
    <w:p>
      <w:r>
        <w:t>Nơi nhận:</w:t>
      </w:r>
    </w:p>
    <w:p>
      <w:r>
        <w:t>- Như Điều 3;</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r>
        <w:t>PHỤ LỤC:</w:t>
      </w:r>
    </w:p>
    <w:p>
      <w:r>
        <w:t>CHI TIẾT DỰ KIẾN KẾ HOẠCH ĐẦU TƯ CÔNG TRUNG HẠN VỐN ĐẦU TƯ TRONG CÂN ĐỐI NGÂN SÁCH ĐỊA PHƯƠNG GIAI ĐOẠN 2021 - 2025 THỰC HIỆN NHIỆM VỤ QUY HOẠCH</w:t>
      </w:r>
    </w:p>
    <w:p>
      <w:r>
        <w:t>(Kèm theo Nghị quyết số 417/NQ-HĐND ngày 03 tháng 8 năm 2023 của Hội đồng nhân dân tỉnh)</w:t>
      </w:r>
    </w:p>
    <w:p>
      <w:r>
        <w:t>(Đơn vị tính: triệu đồng)</w:t>
      </w:r>
    </w:p>
    <w:p>
      <w:r>
        <w:t>TT</w:t>
      </w:r>
    </w:p>
    <w:p>
      <w:r>
        <w:t>Danh mục dự án</w:t>
      </w:r>
    </w:p>
    <w:p>
      <w:r>
        <w:t>Địa điểm xây dựng</w:t>
      </w:r>
    </w:p>
    <w:p>
      <w:r>
        <w:t>Thời gian KC- HT</w:t>
      </w:r>
    </w:p>
    <w:p>
      <w:r>
        <w:t>Quyết định phê duyệt dự toán</w:t>
      </w:r>
    </w:p>
    <w:p>
      <w:r>
        <w:t>Kế hoạch đầu tư vốn trung hạn giai đoạn 2021 - 2025</w:t>
      </w:r>
    </w:p>
    <w:p>
      <w:r>
        <w:t>Chủ đầu tư</w:t>
      </w:r>
    </w:p>
    <w:p>
      <w:r>
        <w:t>Ghi chú</w:t>
      </w:r>
    </w:p>
    <w:p>
      <w:r>
        <w:t>Số quyết định, ngày, tháng, năm ban hành</w:t>
      </w:r>
    </w:p>
    <w:p>
      <w:r>
        <w:t>Tổng mức đầu tư</w:t>
      </w:r>
    </w:p>
    <w:p>
      <w:r>
        <w:t>Tổng số  (tất cả các nguồn vốn)</w:t>
      </w:r>
    </w:p>
    <w:p>
      <w:r>
        <w:t>Trong đó:  Vốn đầu tư từ nguồn thu tiền sử dụng đất điều tiết về ngân sách tỉnh</w:t>
      </w:r>
    </w:p>
    <w:p>
      <w:r>
        <w:t>Tổng số  (tất cả các nguồn vốn)</w:t>
      </w:r>
    </w:p>
    <w:p>
      <w:r>
        <w:t>Trong đó:</w:t>
      </w:r>
    </w:p>
    <w:p>
      <w:r>
        <w:t>Vốn ngân sách tỉnh</w:t>
      </w:r>
    </w:p>
    <w:p>
      <w:r>
        <w:t>TỔNG SỐ</w:t>
      </w:r>
    </w:p>
    <w:p>
      <w:r>
        <w:t>100.000</w:t>
      </w:r>
    </w:p>
    <w:p>
      <w:r>
        <w:t>100.000</w:t>
      </w:r>
    </w:p>
    <w:p>
      <w:r>
        <w:t>I</w:t>
      </w:r>
    </w:p>
    <w:p>
      <w:r>
        <w:t>SỐ VỐN ĐỦ ĐIỀU KIỆN PHÂN BỔ CHI TIẾT ĐỢT NÀY</w:t>
      </w:r>
    </w:p>
    <w:p>
      <w:r>
        <w:t>316</w:t>
      </w:r>
    </w:p>
    <w:p>
      <w:r>
        <w:t>316</w:t>
      </w:r>
    </w:p>
    <w:p>
      <w:r>
        <w:t>316</w:t>
      </w:r>
    </w:p>
    <w:p>
      <w:r>
        <w:t>316</w:t>
      </w:r>
    </w:p>
    <w:p>
      <w:r>
        <w:t>*</w:t>
      </w:r>
    </w:p>
    <w:p>
      <w:r>
        <w:t>Lĩnh vực quy hoạch</w:t>
      </w:r>
    </w:p>
    <w:p>
      <w:r>
        <w:t>316</w:t>
      </w:r>
    </w:p>
    <w:p>
      <w:r>
        <w:t>316</w:t>
      </w:r>
    </w:p>
    <w:p>
      <w:r>
        <w:t>316</w:t>
      </w:r>
    </w:p>
    <w:p>
      <w:r>
        <w:t>316</w:t>
      </w:r>
    </w:p>
    <w:p>
      <w:r>
        <w:t>1</w:t>
      </w:r>
    </w:p>
    <w:p>
      <w:r>
        <w:t>Dự án khởi công mới giai đoạn 2021 - 2025</w:t>
      </w:r>
    </w:p>
    <w:p>
      <w:r>
        <w:t>316</w:t>
      </w:r>
    </w:p>
    <w:p>
      <w:r>
        <w:t>316</w:t>
      </w:r>
    </w:p>
    <w:p>
      <w:r>
        <w:t>316</w:t>
      </w:r>
    </w:p>
    <w:p>
      <w:r>
        <w:t>316</w:t>
      </w:r>
    </w:p>
    <w:p>
      <w:r>
        <w:t>a</w:t>
      </w:r>
    </w:p>
    <w:p>
      <w:r>
        <w:t>Dự án dự kiến hoàn thành trong giai đoạn 2021 - 2025</w:t>
      </w:r>
    </w:p>
    <w:p>
      <w:r>
        <w:t>316</w:t>
      </w:r>
    </w:p>
    <w:p>
      <w:r>
        <w:t>316</w:t>
      </w:r>
    </w:p>
    <w:p>
      <w:r>
        <w:t>316</w:t>
      </w:r>
    </w:p>
    <w:p>
      <w:r>
        <w:t>316</w:t>
      </w:r>
    </w:p>
    <w:p>
      <w:r>
        <w:t>1</w:t>
      </w:r>
    </w:p>
    <w:p>
      <w:r>
        <w:t>Điều chỉnh cục bộ Quy hoạch phân khu tỷ lệ 1/2000 Khu công nghiệp Lam Sơn - Sao Vàng, huyện Thọ Xuân, tỉnh Thanh Hóa.</w:t>
      </w:r>
    </w:p>
    <w:p>
      <w:r>
        <w:t>Thị trấn Sao Vàng và xã Xuân Phú, huyện Thọ Xuân; xã Thọ Sơn, huyện Triệu Sơn</w:t>
      </w:r>
    </w:p>
    <w:p>
      <w:r>
        <w:t>Tối đa 03 tháng</w:t>
      </w:r>
    </w:p>
    <w:p>
      <w:r>
        <w:t>1548/QĐ UBND ngày 10/5/2023, 2723/QĐ- UBND ngày 01/8/2023 của Chủ tịch Ủy ban nhân dân tỉnh</w:t>
      </w:r>
    </w:p>
    <w:p>
      <w:r>
        <w:t>316</w:t>
      </w:r>
    </w:p>
    <w:p>
      <w:r>
        <w:t>316</w:t>
      </w:r>
    </w:p>
    <w:p>
      <w:r>
        <w:t>316</w:t>
      </w:r>
    </w:p>
    <w:p>
      <w:r>
        <w:t>316</w:t>
      </w:r>
    </w:p>
    <w:p>
      <w:r>
        <w:t>Ban Quản lý Khu kinh tế Nghi Sơn và các khu công nghiệp</w:t>
      </w:r>
    </w:p>
    <w:p>
      <w:r>
        <w:t>Bố trí vốn bảo đảm 100% phần ngân sách tỉnh đầu tư cho dự án.</w:t>
      </w:r>
    </w:p>
    <w:p>
      <w:r>
        <w:t>II</w:t>
      </w:r>
    </w:p>
    <w:p>
      <w:r>
        <w:t>SỐ VỐN CHƯA ĐỦ ĐIỀU KIỆN PHÂN BỔ CHI TIẾT</w:t>
      </w:r>
    </w:p>
    <w:p>
      <w:r>
        <w:t>99.684</w:t>
      </w:r>
    </w:p>
    <w:p>
      <w:r>
        <w:t>99.684</w:t>
      </w:r>
    </w:p>
    <w:p>
      <w:r>
        <w:t>Ủy ban nhân dân tỉnh xây dựng phương án phân bổ chi tiết trình Hội đồng nhân dân tỉnh xem xét, quyết định bảo đảm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