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41/2024/NQ-HĐND bãi bỏ Nghị quyết 26/2024/NQ-HĐND 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41/2024/NQ-HĐND</w:t>
      </w:r>
    </w:p>
    <w:p>
      <w:r>
        <w:t>Thanh Hóa, ngày 14 tháng 12 năm 2024</w:t>
      </w:r>
    </w:p>
    <w:p>
      <w:r>
        <w:t>NGHỊ QUYẾT</w:t>
      </w:r>
    </w:p>
    <w:p>
      <w:r>
        <w:t>BÃI BỎ NGHỊ QUYẾT SỐ 26/2024/NQ-HĐND NGÀY 31 THÁNG 5 NĂM 2024 CỦA HỘI ĐỒNG NHÂN DÂN TỈNH 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w:t>
      </w:r>
    </w:p>
    <w:p>
      <w:r>
        <w:t>HỘI ĐỒNG NHÂN DÂN TỈNH THANH HÓA KHÓA XVIII, KỲ HỌP THỨ 24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theo Nghị định số 154/2020/NĐ-CP ngày 31 tháng 12 năm 2020 của Chính phủ; số 96/2023/NĐ-CP ngày 30 tháng 12 năm 2023 quy định chi tiết một số điều của Luật Khám bệnh, chữa bệnh; số 85/2024/NĐ-CP ngày 10 tháng 7 năm 2024 quy định chi tiết một số điều của Luật giá;</w:t>
      </w:r>
    </w:p>
    <w:p>
      <w:r>
        <w:t>Căn cứ Thông tư số 21/2024/TT-BYT ngày 17 tháng 10 năm 2024 của Bộ trưởng Bộ Y tế quy định phương pháp định giá dịch vụ khám bệnh, chữa bệnh;</w:t>
      </w:r>
    </w:p>
    <w:p>
      <w:r>
        <w:t>Xét Tờ trình số 251/TTr-UBND ngày 02 tháng 12 năm 2024 của Ủy ban nhân dân tỉnh về việc đề nghị ban hành Nghị quyết bãi bỏ Nghị quyết số 26/2024/NQ-HĐND ngày 31 tháng 5 năm 2024 của Hội đồng nhân dân tỉnh 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 Báo cáo thẩm tra số 861/BC-VHXH ngày 06 tháng 12 năm 2024 của Ban Văn hóa - Xã hội Hội đồng nhân dân tỉnh; ý kiến thảo luận của đại biểu Hội đồng nhân dân tỉnh tại kỳ họp.</w:t>
      </w:r>
    </w:p>
    <w:p>
      <w:r>
        <w:t>QUYẾT NGHỊ:</w:t>
      </w:r>
    </w:p>
    <w:p>
      <w:r>
        <w:t>Điều 1.  Bãi bỏ toàn bộ Nghị quyết số 26/2024/NQ-HĐND ngày 31 tháng 5 năm 2024 của Hội đồng nhân dân tỉnh quy định giá dịch vụ khám bệnh, chữa bệnh không thuộc danh mục do Quỹ bảo hiểm y tế thanh toán mà không phải là dịch vụ khám bệnh, chữa bệnh theo yêu cầu đối với các cơ sở khám bệnh, chữa bệnh của Nhà nước thuộc tỉnh Thanh Hóa quản lý.</w:t>
      </w:r>
    </w:p>
    <w:p>
      <w:r>
        <w:t>Điều 2. Tổ chức thực hiện</w:t>
      </w:r>
    </w:p>
    <w:p>
      <w:r>
        <w:t>1. Giao Ủy ban nhân dân tỉnh căn cứ Nghị quyết này và các quy định của pháp luật hiện hành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tổ chức triển khai, thực hiện Nghị quyết này.</w:t>
      </w:r>
    </w:p>
    <w:p>
      <w:r>
        <w:t>Nghị quyết này đã được Hội đồng nhân dân tỉnh Thanh Hóa khóa XVIII, kỳ họp thứ 24 thông qua ngày 14 tháng 12 năm 2024 và có hiệu lực thi hành kể từ ngày 01 tháng 01 năm 2025./.</w:t>
      </w:r>
    </w:p>
    <w:p>
      <w:r>
        <w:t>Nơi nhận:</w:t>
      </w:r>
    </w:p>
    <w:p>
      <w:r>
        <w:t>- Như Điều 2;</w:t>
      </w:r>
    </w:p>
    <w:p>
      <w:r>
        <w:t>- Ủy ban Thường vụ Quốc hội;</w:t>
      </w:r>
    </w:p>
    <w:p>
      <w:r>
        <w:t>- Chính phủ;</w:t>
      </w:r>
    </w:p>
    <w:p>
      <w:r>
        <w:t>- Các bộ: Tài chính, Y tế;</w:t>
      </w:r>
    </w:p>
    <w:p>
      <w:r>
        <w:t>- Cục kiểm tra văn bản QPPL - Bộ Tư pháp;</w:t>
      </w:r>
    </w:p>
    <w:p>
      <w:r>
        <w:t>- Thường trực Tỉnh ủy;</w:t>
      </w:r>
    </w:p>
    <w:p>
      <w:r>
        <w:t>- Đoàn đại biểu Quốc hội tỉnh;</w:t>
      </w:r>
    </w:p>
    <w:p>
      <w:r>
        <w:t>- Ủy ban MTTQ tỉnh, các đoàn thể cấp tỉnh;</w:t>
      </w:r>
    </w:p>
    <w:p>
      <w:r>
        <w:t>- Các VP: Tỉnh ủy, Đoàn ĐBQH và HĐND tỉnh, UBND tỉnh;</w:t>
      </w:r>
    </w:p>
    <w:p>
      <w:r>
        <w:t>- Các sở, ban, ngành cấp tỉnh;</w:t>
      </w:r>
    </w:p>
    <w:p>
      <w:r>
        <w:t>- Các cơ sở y tế công lập trên địa bàn tỉnh;</w:t>
      </w:r>
    </w:p>
    <w:p>
      <w:r>
        <w:t>- TTr HĐND, UBND các huyện, thị xã, thành phố;</w:t>
      </w:r>
    </w:p>
    <w:p>
      <w:r>
        <w:t>- Công báo tỉnh;</w:t>
      </w:r>
    </w:p>
    <w:p>
      <w:r>
        <w:t>- Lưu: VT, VHXH.</w:t>
      </w:r>
    </w:p>
    <w:p>
      <w:r>
        <w:t>CHỦ TỊCH</w:t>
      </w:r>
    </w:p>
    <w:p>
      <w:r>
        <w:t>Lại Thế Nguyên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