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405/NQ-HĐND năm 2025 tán thành chủ trương sắp xếp đơn vị hành chính tỉnh Lâm Đồng, tỉnh Bình Thuận và tỉnh Đắk Nông thành tỉnh mới lấy tên là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ỦY BAN NHÂN DÂN</w:t>
      </w:r>
    </w:p>
    <w:p>
      <w:r>
        <w:t>TỈNH LÂM ĐỒNG</w:t>
      </w:r>
    </w:p>
    <w:p>
      <w:r>
        <w:t>-------</w:t>
      </w:r>
    </w:p>
    <w:p>
      <w:r>
        <w:t>CỘNG HÒA XÃ HỘI CHỦ NGHĨA VIỆT NAM</w:t>
      </w:r>
    </w:p>
    <w:p>
      <w:r>
        <w:t>Độc lập - Tự do - Hạnh phúc</w:t>
      </w:r>
    </w:p>
    <w:p>
      <w:r>
        <w:t>---------------</w:t>
      </w:r>
    </w:p>
    <w:p>
      <w:r>
        <w:t>Số: 405/NQ-HĐND</w:t>
      </w:r>
    </w:p>
    <w:p>
      <w:r>
        <w:t>Lâm Đồng, ngày 28 tháng 4 năm 2025</w:t>
      </w:r>
    </w:p>
    <w:p>
      <w:r>
        <w:t>NGHỊ QUYẾT</w:t>
      </w:r>
    </w:p>
    <w:p>
      <w:r>
        <w:t>TÁN THÀNH CHỦ TRƯƠNG SẮP XẾP ĐƠN VỊ HÀNH CHÍNH TỈNH LÂM ĐỒNG, TỈNH BÌNH THUẬN VÀ TỈNH ĐẮK NÔNG THÀNH TỈNH MỚI LẤY TÊN LÀ TỈNH LÂM ĐỒNG</w:t>
      </w:r>
    </w:p>
    <w:p>
      <w:r>
        <w:t>Căn cứ Luật Tổ chức chính quyền địa phương ngày 19 tháng 02 năm 2025;</w:t>
      </w:r>
    </w:p>
    <w:p>
      <w:r>
        <w:t>Căn cứ Luật Thực hiện dân chủ ở cơ sở ngày 10 tháng 11 năm 2022;</w:t>
      </w:r>
    </w:p>
    <w:p>
      <w:r>
        <w:t>Căn cứ Nghị quyết số 60-NQ/TW ngày 12 tháng 4 năm 2025 Hội nghị lần thứ 11 Ban Chấp hành Trung ương Đảng khóa XIII;</w:t>
      </w:r>
    </w:p>
    <w:p>
      <w:r>
        <w:t>Căn cứ Nghị quyết số 76/2025/UBTVQH15 ngày 14 tháng 4 năm 2025 của Ủy ban Thường vụ Quốc hội về việc sắp xếp đơn vị hành chính năm 2025;</w:t>
      </w:r>
    </w:p>
    <w:p>
      <w:r>
        <w:t>Căn cứ Kế hoạch thực hiện sắp xếp đơn vị hành chính và xây dựng mô hình tổ chức chính quyền địa phương 02 cấp ban hành kèm theo Nghị quyết số 74/NQ-CP ngày 07 tháng 4 năm 2025 của Chính phủ;</w:t>
      </w:r>
    </w:p>
    <w:p>
      <w:r>
        <w:t>Căn cứ Quyết định số 759/QĐ-TTg ngày 14 tháng 4 năm 2025 của Thủ tướng Chính phủ phê duyệt Đề án sắp xếp, tổ chức lại đơn vị hành chính các cấp và tổ chức chính quyền địa phương 02 cấp;</w:t>
      </w:r>
    </w:p>
    <w:p>
      <w:r>
        <w:t>Xét Tờ trình số 4296/TTr-UBND ngày 25 tháng 4 năm 2025 của Ủy ban nhân dân tỉnh về việc sắp xếp đơn vị hành chính cấp tỉnh, sắp xếp đơn vị hành chính cấp xã của tỉnh Lâm Đồng; Báo cáo thẩm tra số 67/BC-BPC ngày 26 tháng 4 năm 2025 của Ban Pháp chế Hội đồng nhân dân tỉnh; ý kiến thảo luận của đại biểu Hội đồng nhân dân tại kỳ họp;</w:t>
      </w:r>
    </w:p>
    <w:p>
      <w:r>
        <w:t>Hội đồng nhân dân ban hành Nghị quyết tán thành chủ trương sắp xếp đơn vị hành chính tỉnh Lâm Đồng, tỉnh Bình Thuận và tỉnh Đắk Nông thành tỉnh mới lấy tên là tỉnh Lâm Đồng.</w:t>
      </w:r>
    </w:p>
    <w:p>
      <w:r>
        <w:t>Điều 1.    Tán thành chủ trương sắp xếp đơn vị hành chính cấp tỉnh trên cơ sở hợp nhất tỉnh Lâm Đồng, tỉnh Bình Thuận và tỉnh Đắk Nông thành tỉnh mới lấy tên là tỉnh Lâm Đồng; trung tâm chính trị - hành chính đặt tại tỉnh Lâm Đồng hiện nay.</w:t>
      </w:r>
    </w:p>
    <w:p>
      <w:r>
        <w:t>Sau khi hợp nhất, tỉnh Lâm Đồng có diện tích tự nhiên 24.233,07 km 2  và quy mô dân số 3.872.999 người.</w:t>
      </w:r>
    </w:p>
    <w:p>
      <w:r>
        <w:t>Điều 2.    Tổ chức thực hiện</w:t>
      </w:r>
    </w:p>
    <w:p>
      <w:r>
        <w:t>1. Nghị quyết này có hiệu lực từ ngày 28 tháng 4 năm 2025.</w:t>
      </w:r>
    </w:p>
    <w:p>
      <w:r>
        <w:t>2. Giao Ủy ban nhân dân tỉnh hoàn chỉnh hồ sơ Đề án sắp xếp đơn vị hành chính tỉnh Lâm Đồng, tỉnh Bình Thuận và tỉnh Đắk Nông thành tỉnh mới lấy tên là tỉnh Lâm Đồng theo quy định, trình cấp có thẩm quyền xem xét quyết định và triển khai tổ chức thực hiện sau khi Đề án được phê duyệt.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được Hội đồng nhân dân tỉnh Lâm Đồng Khóa X Kỳ họp thứ 24 thông qua ngày 28 tháng 4 năm 2025./.</w:t>
      </w:r>
    </w:p>
    <w:p>
      <w:r>
        <w:t>Nơi nhận:</w:t>
      </w:r>
    </w:p>
    <w:p>
      <w:r>
        <w:t>- UBTVQH;</w:t>
      </w:r>
    </w:p>
    <w:p>
      <w:r>
        <w:t>- Chính phủ;</w:t>
      </w:r>
    </w:p>
    <w:p>
      <w:r>
        <w:t>- VPQH, VPCP;</w:t>
      </w:r>
    </w:p>
    <w:p>
      <w:r>
        <w:t>- Bộ Nội vụ;</w:t>
      </w:r>
    </w:p>
    <w:p>
      <w:r>
        <w:t>- TT TU. HĐND tỉnh;</w:t>
      </w:r>
    </w:p>
    <w:p>
      <w:r>
        <w:t>- UBND tỉnh;</w:t>
      </w:r>
    </w:p>
    <w:p>
      <w:r>
        <w:t>- BTT UBMTTQVN tỉnh;</w:t>
      </w:r>
    </w:p>
    <w:p>
      <w:r>
        <w:t>- Đoàn ĐBQH tỉnh;</w:t>
      </w:r>
    </w:p>
    <w:p>
      <w:r>
        <w:t>- Đại biểu HĐND tỉnh Khóa X;</w:t>
      </w:r>
    </w:p>
    <w:p>
      <w:r>
        <w:t>- VP: TU, ĐĐBQH và HĐND, UBND tỉnh;</w:t>
      </w:r>
    </w:p>
    <w:p>
      <w:r>
        <w:t>- Các sở, ban, ngành, đoàn thể cấp tỉnh;</w:t>
      </w:r>
    </w:p>
    <w:p>
      <w:r>
        <w:t>- TT HĐND, UBND các huyện, thành phố;</w:t>
      </w:r>
    </w:p>
    <w:p>
      <w:r>
        <w:t>- Báo Lâm Đồng, Đài PT-TH tỉnh;</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