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405/NQ-CP về kéo dài thời gian giải quyết chính sách, chế độ với người làm việc ngoài chỉ tiêu biên chế tại các Hội do Đảng và Nhà nước giao nhiệm vụ ở cấp tỉnh, cấp huyện trước ngày 01/07/2025 tại Nghị quyết 07/2025/NQ-CP về chính sách, chế độ đối với đối tượng chịu sự tác động do thực hiện sắp xếp tổ chức bộ máy, đơn vị hành chính các cấp theo Kết luận 183-KL/TW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405/NQ-CP</w:t>
      </w:r>
    </w:p>
    <w:p>
      <w:r>
        <w:t>Hà Nội, ngày 10 tháng 12 năm 2025</w:t>
      </w:r>
    </w:p>
    <w:p>
      <w:r>
        <w:t>NGHỊ QUYẾT</w:t>
      </w:r>
    </w:p>
    <w:p>
      <w:r>
        <w:t>VỀ KÉO DÀI THỜI GIAN GIẢI QUYẾT CHÍNH SÁCH, CHẾ ĐỘ VỚI NGƯỜI LÀM VIỆC NGOÀI CHỈ TIÊU BIÊN CHẾ TẠI CÁC HỘI DO ĐẢNG VÀ NHÀ NƯỚC GIAO NHIỆM VỤ Ở CẤP TỈNH, CẤP HUYỆN TRƯỚC NGÀY 01 THÁNG 7 NĂM 2025 TẠI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CHÍNH PHỦ</w:t>
      </w:r>
    </w:p>
    <w:p>
      <w:r>
        <w:t>Căn cứ Luật Tổ chức Chính phủ ngày 18 tháng 02 năm 2025;</w:t>
      </w:r>
    </w:p>
    <w:p>
      <w:r>
        <w:t>Căn cứ Luật Tổ chức chính quyền địa phương ngày 16 tháng 6 năm 2025;</w:t>
      </w:r>
    </w:p>
    <w:p>
      <w:r>
        <w:t>Theo đề nghị của Bộ trưởng Bộ Nội vụ.</w:t>
      </w:r>
    </w:p>
    <w:p>
      <w:r>
        <w:t>QUYẾT NGHỊ:</w:t>
      </w:r>
    </w:p>
    <w:p>
      <w:r>
        <w:t>Điều 1.  Kéo dài thời gian giải quyết chính sách, chế độ đối với người làm việc ngoài chỉ tiêu biên chế tại các Hội do Đảng và Nhà nước giao nhiệm vụ ở cấp tỉnh, cấp huyện trước ngày 01 tháng 7 năm 2025 theo quy định tại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 đảm bảo hoàn thành việc chi trả chính sách, chế độ muộn nhất là ngày 31 tháng 12 năm 2025.</w:t>
      </w:r>
    </w:p>
    <w:p>
      <w:r>
        <w:t>Điều 2. Hiệu lực thi hành</w:t>
      </w:r>
    </w:p>
    <w:p>
      <w:r>
        <w:t>Nghị quyết này có hiệu lực thi hành kể từ ngày ký ban hành.</w:t>
      </w:r>
    </w:p>
    <w:p>
      <w:r>
        <w:t>Điều 3. Trách nhiệm thi hành</w:t>
      </w:r>
    </w:p>
    <w:p>
      <w:r>
        <w:t>Bộ trưởng, Thủ trưởng cơ quan ngang bộ, Thủ trưởng cơ quan thuộc Chính phủ, Ủy ban nhân dân các tỉnh, thành phố trực thuộc trung ương,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