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39/NQ-CP năm 2024 về Đề nghị xây dựng Nghị quyết của Quốc hội về thí điểm một số cơ chế, chính sách đặc thù phát triển tỉnh Nghệ An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39/NQ-CP</w:t>
      </w:r>
    </w:p>
    <w:p>
      <w:r>
        <w:t>Hà Nội ngày 03 tháng 4 năm 2024</w:t>
      </w:r>
    </w:p>
    <w:p>
      <w:r>
        <w:t>NGHỊ QUYẾT</w:t>
      </w:r>
    </w:p>
    <w:p>
      <w:r>
        <w:t>VỀ ĐỀ NGHỊ XÂY DỰNG NGHỊ QUYẾT CỦA QUỐC HỘI VỀ THÍ ĐIỂM MỘT SỐ CƠ CHẾ, CHÍNH SÁCH ĐẶC THÙ PHÁT TRIỂN TỈNH NGHỆ AN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Kế hoạch và Đầu tư tại Tờ trình số 2269/TTr-BKHĐT ngày 26 tháng 3 năm 2024 về đề nghị xây dựng Nghị quyết của Quốc hội về thí điểm một số cơ chế, chính sách đặc thù phát triển tỉnh Nghệ An.</w:t>
      </w:r>
    </w:p>
    <w:p>
      <w:r>
        <w:t>QUYẾT NGHỊ:</w:t>
      </w:r>
    </w:p>
    <w:p>
      <w:r>
        <w:t>Điều 1.  Chính phủ thống nhất thông qua Đề nghị xây dựng Nghị quyết của Quốc hội về thí điểm một số cơ chế, chính sách đặc thù phát triển tỉnh Nghệ An như đề nghị của Bộ Kế hoạch và Đầu tư tại Tờ trình số 2269/TTr-BKHĐT ngày 26 tháng 3 năm 2024 và hồ sơ liên quan kèm theo.</w:t>
      </w:r>
    </w:p>
    <w:p>
      <w:r>
        <w:t>Điều 2.  Giao Bộ trưởng Bộ Tư pháp thừa ủy quyền Thủ tướng Chính phủ, thay mặt Chính phủ ký Tờ trình của Chính phủ báo cáo Ủy ban Thường vụ Quốc hội về việc đề nghị bổ sung Nghị quyết của Quốc hội về thí điểm một số cơ chế, chính sách đặc thù phát triển tỉnh Nghệ An vào Chương trình xây dựng luật, pháp lệnh của Quốc hội năm 2024; trình Quốc hội quyết định việc xây dựng, ban hành Nghị quyết theo trình tự, thủ tục rút gọn tại kỳ họp thứ 7, Quốc hội khóa XV (tháng 5 năm 2024) theo quy trình xem xét, thông qua tại một kỳ họp.</w:t>
      </w:r>
    </w:p>
    <w:p>
      <w:r>
        <w:t>Điều 3.  Bộ trưởng Bộ Kế hoạch và Đầu tư, Bộ trưởng Bộ Tư pháp; các Bộ trưởng, Thủ trưởng cơ quan ngang bộ, cơ quan có liên quan chịu trách nhiệm thi hành Nghị quyết này.</w:t>
      </w:r>
    </w:p>
    <w:p>
      <w:r>
        <w:t>Nơi nhận:</w:t>
      </w:r>
    </w:p>
    <w:p>
      <w:r>
        <w:t>- Các đồng chí thành viên Chính phủ;</w:t>
      </w:r>
    </w:p>
    <w:p>
      <w:r>
        <w:t>- Các Bộ, cơ quan: Công an, Quốc phòng, Kế hoạch và Đầu tư, Tư pháp, Tài chính, Nội vụ, Ngoại giao, Xây dựng, Công Thương, Lao động - Thương binh và Xã hội, Nông nghiệp và Phát triển nông thôn, Tài nguyên và Môi trường, Văn hóa, Thể thao và Du lịch, Khoa học và Công nghệ, Thông tin và Truyền thông, Giáo dục và Đào tạo, Y tế, Ngân hàng Nhà nước Việt Nam;</w:t>
      </w:r>
    </w:p>
    <w:p>
      <w:r>
        <w:t>- Văn phòng Quốc hội;</w:t>
      </w:r>
    </w:p>
    <w:p>
      <w:r>
        <w:t>- Tỉnh ủy, HĐND, UBND tỉnh Nghệ An;</w:t>
      </w:r>
    </w:p>
    <w:p>
      <w:r>
        <w:t>- VPCP: BTCN, các PCN, Trợ lý TTg, TGĐ Cổng TTĐT,</w:t>
      </w:r>
    </w:p>
    <w:p>
      <w:r>
        <w:t>các Vụ: KTTH, PL, NN, CN, KGVX, TCCV, TH;</w:t>
      </w:r>
    </w:p>
    <w:p>
      <w:r>
        <w:t>- Lưu: VT, QHĐP (2). Thuy</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