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39/2024/NQ-HĐND về Danh mục công trình, dự án phải thu hồi đất để đấu giá quyền sử dụng đất năm 2025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39/2024/NQ-HĐND</w:t>
      </w:r>
    </w:p>
    <w:p>
      <w:r>
        <w:t>Đồng Nai, ngày 20 tháng 12 năm 2024</w:t>
      </w:r>
    </w:p>
    <w:p>
      <w:r>
        <w:t>NGHỊ QUYẾT</w:t>
      </w:r>
    </w:p>
    <w:p>
      <w:r>
        <w:t>DANH MỤC CÔNG TRÌNH, DỰ ÁN PHẢI THU HỒI ĐẤT ĐỂ ĐẤU GIÁ QUYỀN SỬ DỤNG ĐẤT NĂM 2025 TỈNH ĐỒNG NAI</w:t>
      </w:r>
    </w:p>
    <w:p>
      <w:r>
        <w:t>HỘI ĐỒNG NHÂN DÂN TỈNH ĐỒNG NAI</w:t>
      </w:r>
    </w:p>
    <w:p>
      <w:r>
        <w:t>KHÓA X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Tờ trình số 218/TTr-UBND ngày 16 tháng 12 năm 2024 của Ủy ban nhân dân tỉnh về dự thảo Nghị quyết danh mục công trình, dự án phải thu hồi đất để đấu giá quyền sử dụng đất năm 2025 tỉnh Đồng Nai; Báo cáo thẩm tra số 874/BC-BKTNS ngày 18 tháng 12 năm 2024 của Ban Kinh tế - Ngân sách Hội đồng nhân dân tỉnh; ý kiến thảo luận của các đại biểu Hội đồng nhân dân tỉnh tại kỳ họp.</w:t>
      </w:r>
    </w:p>
    <w:p>
      <w:r>
        <w:t>QUYẾT NGHỊ:</w:t>
      </w:r>
    </w:p>
    <w:p>
      <w:r>
        <w:t>Điều 1.  Thống nhất thông qua danh mục 07 công trình, dự án phải thu hồi đất để đấu giá quyền sử dụng đất năm 2025 tỉnh Đồng Nai với tổng diện tích thu hồi đất là 142,71 ha.</w:t>
      </w:r>
    </w:p>
    <w:p>
      <w:r>
        <w:t>(Phụ lục đính kèm).</w:t>
      </w:r>
    </w:p>
    <w:p>
      <w:r>
        <w:t>Điều 2. Tổ chức thực hiện</w:t>
      </w:r>
    </w:p>
    <w:p>
      <w:r>
        <w:t>1. Ủy ban nhân dân tỉnh có trách nhiệm tổ chức triển khai, thực hiện Nghị quyết này, định kỳ hàng năm đánh giá kết quả thực hiện và báo cáo Hội đồng nhân dân tỉnh theo quy định.</w:t>
      </w:r>
    </w:p>
    <w:p>
      <w:r>
        <w:t>Tăng cường kiểm tra, giám sát việc thực hiện các dự án đảm bảo việc sử dụng đất theo đúng quy hoạch, kế hoạch sử dụng đất. Quá trình triển khai thực hiện thu hồi đất thực hiện dự án có liên quan đến quyền và lợi ích của người dân, đề nghị thực hiện đảm bảo đúng quy trình, dân chủ, công khai và có sự giám sát chặt chẽ, tránh tình trạng người dân khiếu nại, tố cáo; thực hiện công tác tuyên truyền, tạo sự đồng thuận và tham gia hưởng ứng tích cực của nhân dân.</w:t>
      </w:r>
    </w:p>
    <w:p>
      <w:r>
        <w:t>2. Thường trực Hội đồng nhân dân tỉnh, các Ban Hội đồng nhân dân tỉnh, các Tổ đại biểu Hội đồng nhân dân tỉnh và đại biểu Hội đồng nhân dân tỉnh có trách nhiệm giám sát việc thực hiện Nghị quyết này theo quy định.</w:t>
      </w:r>
    </w:p>
    <w:p>
      <w:r>
        <w:t>3. Đề nghị Ủy ban Mặt trận Tổ quốc Việt Nam tỉnh, các tổ chức thành viên giám sát và vận động Nhân dân cùng tham gia thực hiện và giám sát Nghị quyết này; phản ánh kịp thời tâm tư, nguyện vọng của nhân dân và kiến nghị đến các cơ quan có thẩm quyền theo quy định.</w:t>
      </w:r>
    </w:p>
    <w:p>
      <w:r>
        <w:t>Nghị quyết này đã được Hội đồng nhân dân tỉnh Đồng Nai Khóa X Kỳ họp thứ 23 thông qua ngày 20 tháng 12 năm 2024 và có hiệu lực thi hành kể từ ngày 30 tháng 12 năm 2024./.</w:t>
      </w:r>
    </w:p>
    <w:p>
      <w:r>
        <w:t>Nơi nhận:</w:t>
      </w:r>
    </w:p>
    <w:p>
      <w:r>
        <w:t>- Ủy ban thường vụ Quốc hội;</w:t>
      </w:r>
    </w:p>
    <w:p>
      <w:r>
        <w:t>- Chính Phủ;</w:t>
      </w:r>
    </w:p>
    <w:p>
      <w:r>
        <w:t>- Văn phòng Chính phủ (A + B);</w:t>
      </w:r>
    </w:p>
    <w:p>
      <w:r>
        <w:t>- Vụ Pháp chế Bộ Tài nguyên và Môi trường;</w:t>
      </w:r>
    </w:p>
    <w:p>
      <w:r>
        <w:t>- Cục Kiểm tra VB.QPPL - Bộ Tư pháp;</w:t>
      </w:r>
    </w:p>
    <w:p>
      <w:r>
        <w:t>- Thường trực Tỉnh ủy;</w:t>
      </w:r>
    </w:p>
    <w:p>
      <w:r>
        <w:t>- Đ/c Bí thư Tỉnh ủy;</w:t>
      </w:r>
    </w:p>
    <w:p>
      <w:r>
        <w:t>- Đoàn Đại biểu Quốc hội tỉnh;</w:t>
      </w:r>
    </w:p>
    <w:p>
      <w:r>
        <w:t>- Thường trực HĐND tỉnh;</w:t>
      </w:r>
    </w:p>
    <w:p>
      <w:r>
        <w:t>- Đại biểu HĐND tỉnh;</w:t>
      </w:r>
    </w:p>
    <w:p>
      <w:r>
        <w:t>- UBND tỉnh;</w:t>
      </w:r>
    </w:p>
    <w:p>
      <w:r>
        <w:t>- Ủy ban MTTQVN và các đoàn thể;</w:t>
      </w:r>
    </w:p>
    <w:p>
      <w:r>
        <w:t>- Các Sở, ban, ngành của tỉnh;</w:t>
      </w:r>
    </w:p>
    <w:p>
      <w:r>
        <w:t>- VKSND, TAND, CTHADS tỉnh;</w:t>
      </w:r>
    </w:p>
    <w:p>
      <w:r>
        <w:t>- Văn phòng: Tỉnh ủy;</w:t>
      </w:r>
    </w:p>
    <w:p>
      <w:r>
        <w:t>- Văn phòng Đoàn ĐBQH&amp;HĐND, UBND tỉnh;</w:t>
      </w:r>
    </w:p>
    <w:p>
      <w:r>
        <w:t>- Thành ủy, huyện ủy, HĐND, UBND cấp huyện;</w:t>
      </w:r>
    </w:p>
    <w:p>
      <w:r>
        <w:t>- Cổng Thông tin điện tử tỉnh;</w:t>
      </w:r>
    </w:p>
    <w:p>
      <w:r>
        <w:t>- Báo Đồng Nai, Đài PT-TH Đồng Nai;</w:t>
      </w:r>
    </w:p>
    <w:p>
      <w:r>
        <w:t>- Lưu: VT, PCTHĐND.</w:t>
      </w:r>
    </w:p>
    <w:p>
      <w:r>
        <w:t>CHỦ TỊCH</w:t>
      </w:r>
    </w:p>
    <w:p>
      <w:r>
        <w:t>Thái Bảo</w:t>
      </w:r>
    </w:p>
    <w:p>
      <w:r>
        <w:t>PHỤ LỤC</w:t>
      </w:r>
    </w:p>
    <w:p>
      <w:r>
        <w:t>DANH MỤC CÁC CÔNG TRÌNH, DỰ ÁN PHẢI THU HỒI ĐẤT ĐỂ ĐẤU GIÁ QUYỀN SỬ DỤNG ĐẤT NĂM 2025 TỈNH ĐỒNG NAI</w:t>
      </w:r>
    </w:p>
    <w:p>
      <w:r>
        <w:t>(Kèm theo Nghị quyết số 39/2024/NQ-HĐND ngày 20 tháng 12 năm 2024 của Hội đồng nhân dân tỉnh)</w:t>
      </w:r>
    </w:p>
    <w:p>
      <w:r>
        <w:t>STT</w:t>
      </w:r>
    </w:p>
    <w:p>
      <w:r>
        <w:t>Tên công trình</w:t>
      </w:r>
    </w:p>
    <w:p>
      <w:r>
        <w:t>Xã, phường, thị trấn</w:t>
      </w:r>
    </w:p>
    <w:p>
      <w:r>
        <w:t>Huyện, thành phố</w:t>
      </w:r>
    </w:p>
    <w:p>
      <w:r>
        <w:t>Diện tích dự án (ha)</w:t>
      </w:r>
    </w:p>
    <w:p>
      <w:r>
        <w:t>Diện tích cần thu hồi đất (ha)</w:t>
      </w:r>
    </w:p>
    <w:p>
      <w:r>
        <w:t>(1)</w:t>
      </w:r>
    </w:p>
    <w:p>
      <w:r>
        <w:t>(2)</w:t>
      </w:r>
    </w:p>
    <w:p>
      <w:r>
        <w:t>(3)</w:t>
      </w:r>
    </w:p>
    <w:p>
      <w:r>
        <w:t>(4)</w:t>
      </w:r>
    </w:p>
    <w:p>
      <w:r>
        <w:t>(5)</w:t>
      </w:r>
    </w:p>
    <w:p>
      <w:r>
        <w:t>(6)</w:t>
      </w:r>
    </w:p>
    <w:p>
      <w:r>
        <w:t>1</w:t>
      </w:r>
    </w:p>
    <w:p>
      <w:r>
        <w:t>Cụm công nghiệp Quang Trung 1</w:t>
      </w:r>
    </w:p>
    <w:p>
      <w:r>
        <w:t>Quang Trung, Bàu Hàm 2</w:t>
      </w:r>
    </w:p>
    <w:p>
      <w:r>
        <w:t>Thống Nhất</w:t>
      </w:r>
    </w:p>
    <w:p>
      <w:r>
        <w:t>74,34</w:t>
      </w:r>
    </w:p>
    <w:p>
      <w:r>
        <w:t>74,34</w:t>
      </w:r>
    </w:p>
    <w:p>
      <w:r>
        <w:t>2</w:t>
      </w:r>
    </w:p>
    <w:p>
      <w:r>
        <w:t>Trường dạy lái xe</w:t>
      </w:r>
    </w:p>
    <w:p>
      <w:r>
        <w:t>TT.Dầu Giây</w:t>
      </w:r>
    </w:p>
    <w:p>
      <w:r>
        <w:t>Thống Nhất</w:t>
      </w:r>
    </w:p>
    <w:p>
      <w:r>
        <w:t>2,04</w:t>
      </w:r>
    </w:p>
    <w:p>
      <w:r>
        <w:t>2,04</w:t>
      </w:r>
    </w:p>
    <w:p>
      <w:r>
        <w:t>3</w:t>
      </w:r>
    </w:p>
    <w:p>
      <w:r>
        <w:t>Trung tâm sát hạch lái xe</w:t>
      </w:r>
    </w:p>
    <w:p>
      <w:r>
        <w:t>TT.Dầu Giây</w:t>
      </w:r>
    </w:p>
    <w:p>
      <w:r>
        <w:t>Thống Nhất</w:t>
      </w:r>
    </w:p>
    <w:p>
      <w:r>
        <w:t>1,99</w:t>
      </w:r>
    </w:p>
    <w:p>
      <w:r>
        <w:t>1,99</w:t>
      </w:r>
    </w:p>
    <w:p>
      <w:r>
        <w:t>4</w:t>
      </w:r>
    </w:p>
    <w:p>
      <w:r>
        <w:t>Trung tâm kiểm định</w:t>
      </w:r>
    </w:p>
    <w:p>
      <w:r>
        <w:t>TT.Dầu Giây</w:t>
      </w:r>
    </w:p>
    <w:p>
      <w:r>
        <w:t>Thống Nhất</w:t>
      </w:r>
    </w:p>
    <w:p>
      <w:r>
        <w:t>2,03</w:t>
      </w:r>
    </w:p>
    <w:p>
      <w:r>
        <w:t>2,03</w:t>
      </w:r>
    </w:p>
    <w:p>
      <w:r>
        <w:t>5</w:t>
      </w:r>
    </w:p>
    <w:p>
      <w:r>
        <w:t>Khu đất giáo dục 05ha tại xã Gia Tân 2</w:t>
      </w:r>
    </w:p>
    <w:p>
      <w:r>
        <w:t>Gia Tân 2</w:t>
      </w:r>
    </w:p>
    <w:p>
      <w:r>
        <w:t>Thống Nhất</w:t>
      </w:r>
    </w:p>
    <w:p>
      <w:r>
        <w:t>5,00</w:t>
      </w:r>
    </w:p>
    <w:p>
      <w:r>
        <w:t>5,00</w:t>
      </w:r>
    </w:p>
    <w:p>
      <w:r>
        <w:t>6</w:t>
      </w:r>
    </w:p>
    <w:p>
      <w:r>
        <w:t>Trường dạy nghề</w:t>
      </w:r>
    </w:p>
    <w:p>
      <w:r>
        <w:t>TT.Dầu Giây</w:t>
      </w:r>
    </w:p>
    <w:p>
      <w:r>
        <w:t>Thống Nhất</w:t>
      </w:r>
    </w:p>
    <w:p>
      <w:r>
        <w:t>5,00</w:t>
      </w:r>
    </w:p>
    <w:p>
      <w:r>
        <w:t>5,00</w:t>
      </w:r>
    </w:p>
    <w:p>
      <w:r>
        <w:t>7</w:t>
      </w:r>
    </w:p>
    <w:p>
      <w:r>
        <w:t>Khu đất Chợ nông sản Dầu Giây giai đoạn 2</w:t>
      </w:r>
    </w:p>
    <w:p>
      <w:r>
        <w:t>Bàu Hàm 2</w:t>
      </w:r>
    </w:p>
    <w:p>
      <w:r>
        <w:t>Thống Nhất</w:t>
      </w:r>
    </w:p>
    <w:p>
      <w:r>
        <w:t>52,31</w:t>
      </w:r>
    </w:p>
    <w:p>
      <w:r>
        <w:t>52,31</w:t>
      </w:r>
    </w:p>
    <w:p>
      <w:r>
        <w:t>Tổng cộng</w:t>
      </w:r>
    </w:p>
    <w:p>
      <w:r>
        <w:t>142,71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