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384/NQ-HĐND năm 2024 điều chỉnh diện tích thu hồi, chuyển mục đích sử dụng đất; Hủy bỏ dự án trong danh mục dự án nhà nước thu hồi đất, cho phép chuyển mục đích sử dụng đất tại các Nghị quyết Hội đồng nhân dân tỉnh Sơn La thông qua giai đoạn 2014-2020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384/NQ-HĐND</w:t>
      </w:r>
    </w:p>
    <w:p>
      <w:r>
        <w:t>Sơn La, ngày 02 tháng 10 năm 2024</w:t>
      </w:r>
    </w:p>
    <w:p>
      <w:r>
        <w:t>NGHỊ QUYẾT</w:t>
      </w:r>
    </w:p>
    <w:p>
      <w:r>
        <w:t>VỀ ĐIỀU CHỈNH, BỔ SUNG DIỆN TÍCH THU HỒI, CHUYỂN MỤC ĐÍCH SỬ DỤNG ĐẤT; HỦY BỎ DỰ ÁN TRONG DANH MỤC DỰ ÁN NHÀ NƯỚC THU HỒI ĐẤT, CHO PHÉP CHUYỂN MỤC ĐÍCH SỬ DỤNG ĐẤT TẠI CÁC NGHỊ QUYẾT HĐND TỈNH THÔNG QUA GIAI ĐOẠN 2014-2020 (ĐỢT 4)</w:t>
      </w:r>
    </w:p>
    <w:p>
      <w:r>
        <w:t>HỘI ĐỒNG NHÂN DÂN TỈNH SƠN LA</w:t>
      </w:r>
    </w:p>
    <w:p>
      <w:r>
        <w:t>KHÓA XV, KỲ HỌP CHUYÊN ĐỀ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ngày 01 năm 2024;</w:t>
      </w:r>
    </w:p>
    <w:p>
      <w:r>
        <w:t>Căn cứ Nghị định số 102/2024/NĐ-CP ngày 30 tháng 7 năm 2024 của Chính phủ Quy định chi tiết thi hành một số điều của Luật Đất đai;</w:t>
      </w:r>
    </w:p>
    <w:p>
      <w:r>
        <w:t>Xét Tờ trình số 183/TTr-UBND ngày 21 tháng 9 năm 2024, Báo cáo s ố  446/BC-UBND ngày 25 tháng 9 năm 2024 của Ủy ban nhân dân tỉnh; Báo cáo thẩm tra số 882/BC-KTNS ngày 27 tháng 9 năm 2024 của Ban Kinh tế - Ngân sách Hội đồng nhân dân tỉnh và thảo luận của Đại biểu Hội đồng nhân dân tại kỳ họp.</w:t>
      </w:r>
    </w:p>
    <w:p>
      <w:r>
        <w:t>QUYẾT NGHỊ:</w:t>
      </w:r>
    </w:p>
    <w:p>
      <w:r>
        <w:t>Điều 1.  Điều chỉnh, bổ sung diện tích thu hồi, chuyển mục đích sử dụng đất; Hủy bỏ dự án trong danh mục dự án nhà nước thu hồi đất, cho phép chuyển mục đích sử dụng đất tại các Nghị quyết HĐND tỉnh thông qua giai đoạn 2014- 2020 (Đợt 4), như sau:</w:t>
      </w:r>
    </w:p>
    <w:p>
      <w:r>
        <w:t>1.  Điều chỉnh, bổ sung diện tích thu hồi đất dự án thực hiện theo các Nghị quyết HĐND tỉnh. Trong đó:</w:t>
      </w:r>
    </w:p>
    <w:p>
      <w:r>
        <w:t>- Điều chỉnh bổ sung diện tích đối với 08 dự án  (C ó  biểu số 01 kèm theo)</w:t>
      </w:r>
    </w:p>
    <w:p>
      <w:r>
        <w:t>- Điều chỉnh giảm diện tích đối với 41 dự án  (Có biểu số 02 kèm theo)</w:t>
      </w:r>
    </w:p>
    <w:p>
      <w:r>
        <w:t>2.  Điều chỉnh, bổ sung diện tích cho phép chuyển mục đích sử dụng đất trồng lúa, đất rừng phòng hộ, đất rừng đặc dụng để thực hiện dự án theo các Nghị quyết HĐND tỉnh. Trong đó:</w:t>
      </w:r>
    </w:p>
    <w:p>
      <w:r>
        <w:t>- Điều chỉnh bổ sung diện tích đối với 11 dự án  (Có biểu số 03 kèm theo)</w:t>
      </w:r>
    </w:p>
    <w:p>
      <w:r>
        <w:t>- Điều chỉnh giảm diện tích đối với 15 dự án  (Có biểu số 04 kèm theo)</w:t>
      </w:r>
    </w:p>
    <w:p>
      <w:r>
        <w:t>3.  Hủy bỏ 01 dự án đã được HĐND tỉnh thông qua danh mục dự án nhà nước thu hồi đất, do không thực hiện dự án đầu tư  (Có biểu số 05 kèm theo).</w:t>
      </w:r>
    </w:p>
    <w:p>
      <w:r>
        <w:t>4.  Hủy bỏ 128 dự án đã được HĐND tỉnh thông qua dự án nhà nước thu hồi đất, do thực hiện đầu tư trên diện tích hiện có, không thu hồi đất  (Có biểu số 06 kèm theo).</w:t>
      </w:r>
    </w:p>
    <w:p>
      <w:r>
        <w:t>5.  Hủy bỏ 03 dự án đã được HĐND tỉnh cho phép chuyển mục đích sử dụng đất trồng lúa, đất rừng phòng hộ, đất rừng đặc dụng, do không thực hiện dự án đầu tư  (C ó  biểu số 07 kèm theo).</w:t>
      </w:r>
    </w:p>
    <w:p>
      <w:r>
        <w:t>6.  Hủy bỏ 23 dự án đã được HĐND tỉnh cho phép chuyển mục đích sử dụng đất trồng lúa, đất rừng phòng hộ, đất rừng đặc dụng, do thực hiện đầu tư trên diện tích hiện có, không chuyển mục đích sử dụng đất  (C ó  biểu số 08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S ơ n La khóa XV, kỳ họp chuyên đề thứ 23 thông qua ngày 02 tháng 10 năm 2024 và có hiệu lực từ ngày thông qua./.</w:t>
      </w:r>
    </w:p>
    <w:p>
      <w:r>
        <w:t>Nơi nhận:</w:t>
      </w:r>
    </w:p>
    <w:p>
      <w:r>
        <w:t>- Ủy ban Thường vụ Quốc hội, Chính phủ;</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 ỉ nh;</w:t>
      </w:r>
    </w:p>
    <w:p>
      <w:r>
        <w:t>- TT Huyện ủy, Thành ủy; HĐND; UBND, UBMTTQVN các huyện, thành phố;</w:t>
      </w:r>
    </w:p>
    <w:p>
      <w:r>
        <w:t>- VP: Tỉnh  ủ y, Đoàn ĐBQH và HĐND, UBND tỉnh;</w:t>
      </w:r>
    </w:p>
    <w:p>
      <w:r>
        <w:t>- Trung tâm: Công báo tỉnh; Lưu trữ lịch sử tỉnh;</w:t>
      </w:r>
    </w:p>
    <w:p>
      <w:r>
        <w:t>- Lưu: VT, KTNS.</w:t>
      </w:r>
    </w:p>
    <w:p>
      <w:r>
        <w:t>CHỦ TỊCH</w:t>
      </w:r>
    </w:p>
    <w:p>
      <w:r>
        <w:t>Nguy ễ 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