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380/2024/NQ-HĐND bãi bỏ Nghị quyết 110/2022/NQ-HĐND về Mức tiền thưởng hoàn thành xuất sắc nhiệm vụ, tiêu biểu dẫn đầu phong trào thi đua; lập thành tích xuất sắc đột xuất do tỉnh Lâm Đồng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380/2024/NQ-HĐND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380/2024/NQ-HĐND</w:t>
      </w:r>
    </w:p>
    <w:p>
      <w:r>
        <w:t>Lâm Đồng, ngày 10 tháng 12 năm 2024</w:t>
      </w:r>
    </w:p>
    <w:p>
      <w:r>
        <w:t>NGHỊ QUYẾT</w:t>
      </w:r>
    </w:p>
    <w:p>
      <w:r>
        <w:t>BÃI BỎ NGHỊ QUYẾT SỐ 110/2022/NQ-HĐND NGÀY 08 THÁNG 7 NĂM 2022 CỦA HỘI ĐỒNG NHÂN DÂN TỈNH VỀ MỨC TIỀN THƯỞNG HOÀN THÀNH XUẤT SẮC NHIỆM VỤ, TIÊU BIỂU DẪN ĐẦU PHONG TRÀO THI ĐUA; LẬP THÀNH TÍCH XUẤT SẮC ĐỘT XUẤT</w:t>
      </w:r>
    </w:p>
    <w:p>
      <w:r>
        <w:t>HỘI ĐỒNG NHÂN DÂN TỈNH LÂM ĐỒNG</w:t>
      </w:r>
    </w:p>
    <w:p>
      <w:r>
        <w:t>KHÓA X KỲ HỌP THỨ 21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Thi đua, khen thưởng ngày 15 tháng 6 năm 2022;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2016; Nghị định số 59/2024/NĐ-CP ngày 25 tháng 5 năm 2024 của Chính phủ sửa đổi, bổ sung một số điều của Nghị định số 34/2016/NĐ-CP ngày 14 tháng 5 năm 2016 đã được sửa đổi, bổ sung một số điều theo Nghị định số 154/2020/NĐ-CP ngày 31 tháng 12 năm 2020 của Chính phủ;</w:t>
      </w:r>
    </w:p>
    <w:p>
      <w:r>
        <w:t>Xét Tờ trình số 10437/TTr-UBND ngày 28 tháng 11 năm 2024 của Ủy ban nhân dân tỉnh về dự thảo Nghị quyết bãi bỏ Nghị quyết số 110/2022/NQ-HĐND ngày 08 tháng 7 năm 2022 của Hội đồng nhân dân tỉnh về mức tiền thưởng hoàn thành xuất sắc nhiệm vụ, tiêu biểu dẫn đầu phong trào thi đua; lập thành tích xuất sắc đột xuất; Báo cáo thẩm tra số 242/BC-VHXH ngày 06 tháng 12 năm 2024 của Ban Văn hóa - Xã hội Hội đồng nhân dân tỉnh; ý kiến thảo luận của đại biểu Hội đồng nhân dân tại kỳ họp.</w:t>
      </w:r>
    </w:p>
    <w:p>
      <w:r>
        <w:t>QUYẾT NGHỊ:</w:t>
      </w:r>
    </w:p>
    <w:p>
      <w:r>
        <w:t>Điều 1. Bãi bỏ toàn bộ Nghị quyết số 110/2022/NQ-HĐND ngày 08 tháng 7 năm 2022 của Hội đồng nhân dân tỉnh về mức tiền thưởng hoàn thành xuất sắc nhiệm vụ, tiêu biểu dẫn đầu phong trào thi đua; lập thành tích xuất sắc đột xuất</w:t>
      </w:r>
    </w:p>
    <w:p>
      <w:r>
        <w:t>Bãi bỏ toàn bộ Nghị quyết số 110/2022/NQ-HĐND ngày 08 tháng 7 năm 2022 của Hội đồng nhân dân tỉnh về mức tiền thưởng hoàn thành xuất sắc nhiệm vụ, tiêu biểu dẫn đầu phong trào thi đua; lập thành tích xuất sắc đột xuất.</w:t>
      </w:r>
    </w:p>
    <w:p>
      <w:r>
        <w:t>Điều 2. Điều khoản thi hành</w:t>
      </w:r>
    </w:p>
    <w:p>
      <w:r>
        <w:t>Nghị quyết này đã được Hội đồng nhân dân tỉnh Lâm Đồng Khóa X Kỳ họp thứ 21 thông qua ngày 10 tháng 12 năm 2024 và có hiệu lực từ ngày 20 tháng 12 năm 2024./.</w:t>
      </w:r>
    </w:p>
    <w:p>
      <w:r>
        <w:t>Nơi nhận:</w:t>
      </w:r>
    </w:p>
    <w:p>
      <w:r>
        <w:t>- UBTVQH;</w:t>
      </w:r>
    </w:p>
    <w:p>
      <w:r>
        <w:t>- Chính phủ;</w:t>
      </w:r>
    </w:p>
    <w:p>
      <w:r>
        <w:t>- VPQH, VPCP;</w:t>
      </w:r>
    </w:p>
    <w:p>
      <w:r>
        <w:t>- Cục Kiểm tra VBQPPL, Bộ Tư pháp;</w:t>
      </w:r>
    </w:p>
    <w:p>
      <w:r>
        <w:t>- Vụ Pháp chế các bộ: Tài chính, Nội vụ;</w:t>
      </w:r>
    </w:p>
    <w:p>
      <w:r>
        <w:t>- TT: TU, HĐND tỉnh;</w:t>
      </w:r>
    </w:p>
    <w:p>
      <w:r>
        <w:t>- UBND tỉnh;</w:t>
      </w:r>
    </w:p>
    <w:p>
      <w:r>
        <w:t>- BTT UBMTTQVN tỉnh;</w:t>
      </w:r>
    </w:p>
    <w:p>
      <w:r>
        <w:t>- Đoàn ĐBQH tỉnh;</w:t>
      </w:r>
    </w:p>
    <w:p>
      <w:r>
        <w:t>- Đại biểu HĐND tỉnh Khóa X;</w:t>
      </w:r>
    </w:p>
    <w:p>
      <w:r>
        <w:t>- VP: TU, ĐĐBQH và HĐND tỉnh, UBND tỉnh;</w:t>
      </w:r>
    </w:p>
    <w:p>
      <w:r>
        <w:t>- Các sở, ban, ngành, đoàn thể cấp tỉnh;</w:t>
      </w:r>
    </w:p>
    <w:p>
      <w:r>
        <w:t>- TT HĐND, UBND các huyện, thành phố;</w:t>
      </w:r>
    </w:p>
    <w:p>
      <w:r>
        <w:t>- Đài PT-TH tỉnh, Báo Lâm Đồng;</w:t>
      </w:r>
    </w:p>
    <w:p>
      <w:r>
        <w:t>- Trung tâm Công báo - Tin học tỉnh;</w:t>
      </w:r>
    </w:p>
    <w:p>
      <w:r>
        <w:t>- Trung tâm THDL và CĐS tỉnh;</w:t>
      </w:r>
    </w:p>
    <w:p>
      <w:r>
        <w:t>- Trung tâm LTLS tỉnh;</w:t>
      </w:r>
    </w:p>
    <w:p>
      <w:r>
        <w:t>- Trang TTĐT VP ĐĐBQH và HĐND tỉnh;</w:t>
      </w:r>
    </w:p>
    <w:p>
      <w:r>
        <w:t>- Lưu: VT, HS kỳ họp.</w:t>
      </w:r>
    </w:p>
    <w:p>
      <w:r>
        <w:t>CHỦ TỊCH</w:t>
      </w:r>
    </w:p>
    <w:p>
      <w:r>
        <w:t>Phạm Thị Phúc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