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quyết định số lượng hợp đồng lao động làm công việc ở vị trí việc làm chức danh nghề nghiệp chuyên ngành và vị trí việc làm chức danh nghề nghiệp chuyên môn dùng chung thuộc lĩnh vực sự nghiệp y tế năm 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37 / NQ -HĐND</w:t>
      </w:r>
    </w:p>
    <w:p>
      <w:r>
        <w:t>Bình Phước, ngày  06  tháng  12  năm 202 4</w:t>
      </w:r>
    </w:p>
    <w:p>
      <w:r>
        <w:t>NGHỊ QUYẾT</w:t>
      </w:r>
    </w:p>
    <w:p>
      <w:r>
        <w:t>QUYẾT ĐỊNH SỐ LƯỢNG HỢP ĐỒNG LAO ĐỘNG LÀM CÔNG VIỆC Ở VỊ TRÍ VIỆC LÀM CHỨC DANH NGHỀ NGHIỆP CHUYÊN NGÀNH VÀ VỊ TRÍ VIỆC LÀM CHỨC DANH NGHỀ NGHIỆP CHUYÊN MÔN DÙNG CHUNG THUỘC LĨNH VỰC SỰ NGHIỆP Y TẾ NĂM 2025</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 tháng 6 năm 2024 của Bộ trưởng Bộ Nội vụ về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03/2023/TT-BYT ngày 17 tháng 02 năm 2023 của Bộ trưởng Bộ Y tế về hướng dẫn vị trí việc làm, định mức số lượng người làm việc, cơ cấu viên chức theo chức danh nghề nghiệp trong đơn vị sự nghiệp y tế công lập;</w:t>
      </w:r>
    </w:p>
    <w:p>
      <w:r>
        <w:t>Căn cứ Quyết định số 1581-QĐ/TU ngày 03 tháng 12 năm 2024 của Ban Thường vụ Tỉnh ủy về giao biên chế khối chính quyền địa phương năm 2025;</w:t>
      </w:r>
    </w:p>
    <w:p>
      <w:r>
        <w:t>Căn cứ Kế hoạch số 323-KH/TU ngày 29 tháng 11 năm 2024 của Ban Thường vụ Tỉnh ủy về sử dụng, quản lý biên chế năm 2025;</w:t>
      </w:r>
    </w:p>
    <w:p>
      <w:r>
        <w:t>Xét Tờ trình số 148/TTr-UBND ngày 13 tháng 11 năm 2024 của Ủy ban nhân dân tỉnh; Báo cáo thẩm tra số 46/BC-HĐND-PC ngày 21 tháng 11 năm 2024 của Ban pháp chế Hội đồng nhân dân tỉnh; ý kiến thảo luận của đại biểu Hội đồng nhân dân tỉnh tại kỳ họp.</w:t>
      </w:r>
    </w:p>
    <w:p>
      <w:r>
        <w:t>QUYẾT NGHỊ:</w:t>
      </w:r>
    </w:p>
    <w:p>
      <w:r>
        <w:t>Điều 1.  Quyết định số lượng hợp đồng lao động làm công việc ở vị trí việc làm chức danh nghề nghiệp chuyên ngành và vị trí việc làm chức danh nghề nghiệp chuyên môn dùng chung thuộc lĩnh vực sự nghiệp y tế năm 2025 trong các đơn vị sự nghiệp công lập do Nhà nước bảo đảm chi thường xuyên trên địa bàn tỉnh Bình Phước, cụ thể như sau:</w:t>
      </w:r>
    </w:p>
    <w:p>
      <w:r>
        <w:t>1. Số lượng hợp đồng lao động:  49  chỉ tiêu.</w:t>
      </w:r>
    </w:p>
    <w:p>
      <w:r>
        <w:t>2. Thời hạn hợp đồng lao động: không quá 12 tháng.</w:t>
      </w:r>
    </w:p>
    <w:p>
      <w:r>
        <w:t>3. Kinh phí thực hiện: ngân sách tỉnh.</w:t>
      </w:r>
    </w:p>
    <w:p>
      <w:r>
        <w:t>Điều 2.  Giao Ủy ban nhân dân tỉnh phân bố chỉ tiêu hợp đồng lao động cho cơ quan, đơn vị trong tổng số hợp đồng lao động được Hội đồng nhân dân tỉnh phê duyệt, chỉ đạo, hướng dẫn thực hiện hợp đồng lao động đảm bảo theo quy định của pháp luật hiện hành;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kể từ ngày thông qua./.</w:t>
      </w:r>
    </w:p>
    <w:p>
      <w:r>
        <w:t>Nơi nhận:</w:t>
      </w:r>
    </w:p>
    <w:p>
      <w:r>
        <w:t>- Ủy ban Thường vụ Quốc hội, Chính phủ;</w:t>
      </w:r>
    </w:p>
    <w:p>
      <w:r>
        <w:t>- Bộ Nội vụ, Bộ Y tế;</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