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36/2024/NQ-HĐND</w:t>
      </w:r>
    </w:p>
    <w:p>
      <w:r>
        <w:t>Đồng Nai, ngày 20 tháng 12 năm 2024</w:t>
      </w:r>
    </w:p>
    <w:p>
      <w:r>
        <w:t>NGHỊ QUYẾT</w:t>
      </w:r>
    </w:p>
    <w:p>
      <w:r>
        <w:t>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ĐỒNG NAI</w:t>
      </w:r>
    </w:p>
    <w:p>
      <w:r>
        <w:t>HỘI ĐỒNG NHÂN DÂN TỈNH ĐỒNG NAI KHOÁ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thu tiền sử dụng đất, tiền thuê đất;</w:t>
      </w:r>
    </w:p>
    <w:p>
      <w:r>
        <w:t>Xét Tờ trình số 189/TTr-UBND ngày 29 tháng 11 năm 2024 của Ủy ban nhân dân tỉnh về dự thảo 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tỉnh Đồng Nai; Báo cáo thẩm tra số 854/BC-HĐND ngày 13 tháng 12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ngành, nghề ưu đãi đầu tư theo quy định tại điểm a khoản 1 Điều 157 Luật Đất đai trên địa bàn tỉnh Đồng Nai mà đáp ứng một trong hai điều kiện:</w:t>
      </w:r>
    </w:p>
    <w:p>
      <w:r>
        <w:t>1. Dự án thuộc danh mục các loại hình, tiêu chí quy mô, tiêu chuẩn xã hội hóa do Thủ tướng Chính phủ quyết định.</w:t>
      </w:r>
    </w:p>
    <w:p>
      <w:r>
        <w:t>2. Dự án phi lợi nhuận.</w:t>
      </w:r>
    </w:p>
    <w:p>
      <w:r>
        <w:t>Điều 2. Đối tượng áp dụng</w:t>
      </w:r>
    </w:p>
    <w:p>
      <w:r>
        <w:t>1. Cơ quan nhà nước thực hiện các thủ tục hành chính liên quan đến dự án đầu tư, cho thuê đất và miễn tiền thuê đất cho theo quy định của Nghị quyết này.</w:t>
      </w:r>
    </w:p>
    <w:p>
      <w:r>
        <w:t>2. Tổ chức, cá nhân được Nhà nước cho thuê đất và được miễn tiền thuê đất theo quy định của Nghị quyết này.</w:t>
      </w:r>
    </w:p>
    <w:p>
      <w:r>
        <w:t>Điều 3. Điều kiện, nguyên tắc áp dụng chế độ ưu đãi</w:t>
      </w:r>
    </w:p>
    <w:p>
      <w:r>
        <w:t>1. Dự án phải phù hợp với quy hoạch tỉnh, quy hoạch ngành, lĩnh vực, quy hoạch xây dựng và quy hoạch, kế hoạch sử dụng đất của địa phương được cấp có thẩm quyền phê duyệt.</w:t>
      </w:r>
    </w:p>
    <w:p>
      <w:r>
        <w:t>2. Dự án triển khai thực hiện và đi vào hoạt động theo đúng tiến độ, mục tiêu, quy mô đầu tư đã được quy định tại Quyết định chấp thuận chủ trương đầu tư đồng thời chấp thuận nhà đầu tư, quyết định chấp thuận nhà đầu tư, giấy chứng nhận đăng ký đầu tư đã được cấp có thẩm quyền phê duyệt và các quy định của pháp luật có liên quan.</w:t>
      </w:r>
    </w:p>
    <w:p>
      <w:r>
        <w:t>3. Người sử dụng đất không được tính tiền thuê đất được miễn vào giá thành sản phẩm, dịch vụ cung cấp cho xã hội.</w:t>
      </w:r>
    </w:p>
    <w:p>
      <w:r>
        <w:t>Điều 4. Chế độ ưu đãi miễn tiền thuê đất</w:t>
      </w:r>
    </w:p>
    <w:p>
      <w:r>
        <w:t>Miễn tiền thuê đất 03 (ba) năm đối với các dự án sử dụng đất vào mục đích sản xuất, kinh doanh thuộc danh mục ngành, nghề ưu đãi đầu tư trên địa bàn tỉnh đáp ứng điều kiện là Dự án phi lợi nhuận theo quy định của pháp luật hoặc là Dự án thuộc danh mục các loại hình, tiêu chí quy mô, tiêu chuẩn xã hội hóa do Thủ tướng Chính phủ quyết định thuộc lĩnh vực (ngành, nghề): giáo dục, đào tạo nghề nghiệp, y tế, văn hóa, thể thao, môi trường.</w:t>
      </w:r>
    </w:p>
    <w:p>
      <w:r>
        <w:t>Điều 5. Tổ chức thực hiện</w:t>
      </w:r>
    </w:p>
    <w:p>
      <w:r>
        <w:t>1. Giao Ủy ban nhân dân tỉnh tổ chức triển khai thực hiện Nghị quyết này và định kỳ báo cáo Hội đồng nhân dân tỉnh tại kỳ họp thường lệ theo quy định.</w:t>
      </w:r>
    </w:p>
    <w:p>
      <w:r>
        <w:t>2. Thường trực Hội đồng nhân dân, các Ban của Hội đồng nhân dân, các Tổ đại biểu Hội đồng nhân dân và đại biểu Hội đồng nhân dân tỉnh có trách nhiệm giám sát việc triển khai thực hiện Nghị quyết theo quy định.</w:t>
      </w:r>
    </w:p>
    <w:p>
      <w:r>
        <w:t>3. Đề nghị Ủy ban Mặt trận Tổ quốc Việt Nam các cấp trên địa bàn tỉnh Đồng Nai và các tổ chức thành viên giám sát, vận động Nhân dân cùng tham gia giám sát việc thực hiện Nghị quyết này; phản ánh kịp thời tâm tư, nguyện vọng của Nhân dân, kiến nghị đến các cơ quan có thẩm quyền theo quy định.</w:t>
      </w:r>
    </w:p>
    <w:p>
      <w:r>
        <w:t>Điều 6. Quy định về chuyển tiếp và hiệu lực thi hành</w:t>
      </w:r>
    </w:p>
    <w:p>
      <w:r>
        <w:t>1. Nghị quyết này có hiệu lực từ ngày 30 tháng 12 năm 2024.</w:t>
      </w:r>
    </w:p>
    <w:p>
      <w:r>
        <w:t>2. Đối với dự án thuộc danh mục các loại hình, tiêu chí quy mô, tiêu chuẩn xã hội hóa do Thủ tướng Chính phủ quyết định; dự án phi lợi nhuận thuộc trường hợp được nhà nước cho thuê đất theo quy định của pháp luật đất đai từ ngày 01 tháng 8 năm 2024 đến ngày Nghị quyết này có hiệu lực thi hành, mà thuộc trường hợp ưu đãi miễn tiền thuê đất theo Nghị quyết này thì thực hiện ưu đãi theo quy định của pháp luật trước ngày Nghị quyết này có hiệu lực thi hành. Trường hợp mức ưu đãi tại Nghị quyết này cao hơn thì áp dụng mức ưu đãi được quy định tại Nghị quyết này cho thời gian ưu đãi còn lại.</w:t>
      </w:r>
    </w:p>
    <w:p>
      <w:r>
        <w:t>3. Bãi bỏ Nghị quyết số 38/NQ-HĐND ngày 08 tháng 12 năm 2023 của Hội đồng nhân dân tỉnh về việc thống nhất mức miễn tiền thuê đất đối với các dự án thực hiện xã hội hóa sử dụng đất tại các đô thị trên địa bàn tỉnh Đồng Nai.</w:t>
      </w:r>
    </w:p>
    <w:p>
      <w:r>
        <w:t>Nghị quyết này đã được Hội đồng nhân dân tỉnh Đồng Nai Khóa X Kỳ họp thứ 23 thông qua ngày 20 tháng 12 năm 2024./.</w:t>
      </w:r>
    </w:p>
    <w:p>
      <w:r>
        <w:t>Nơi nhận:</w:t>
      </w:r>
    </w:p>
    <w:p>
      <w:r>
        <w:t>- Ủy ban Thường vụ Quốc hội;</w:t>
      </w:r>
    </w:p>
    <w:p>
      <w:r>
        <w:t>- Chính phủ;</w:t>
      </w:r>
    </w:p>
    <w:p>
      <w:r>
        <w:t>- Văn phòng Chính phủ (A + B);</w:t>
      </w:r>
    </w:p>
    <w:p>
      <w:r>
        <w:t>- Vụ pháp chế các Bộ: Tài chính, Kế hoạch và Đầu tư, Tài nguyên và Môi trường;</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