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35/NQ-HĐND năm 2023 thông qua Danh mục công trình, dự án thực hiện năm 2024 phải thu hồi đất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 Ồ NG NHÂN DÂN</w:t>
      </w:r>
    </w:p>
    <w:p>
      <w:r>
        <w:t>TỈNH TIỀN GIANG</w:t>
      </w:r>
    </w:p>
    <w:p>
      <w:r>
        <w:t>-------</w:t>
      </w:r>
    </w:p>
    <w:p>
      <w:r>
        <w:t>CỘNG HÒA XÃ HỘI CHỦ NGHĨA VIỆT NAM</w:t>
      </w:r>
    </w:p>
    <w:p>
      <w:r>
        <w:t>Độc lập - Tự do - Hạnh phúc</w:t>
      </w:r>
    </w:p>
    <w:p>
      <w:r>
        <w:t>---------------</w:t>
      </w:r>
    </w:p>
    <w:p>
      <w:r>
        <w:t>Số:  35 /NQ-HĐND</w:t>
      </w:r>
    </w:p>
    <w:p>
      <w:r>
        <w:t>Tiền Giang, ngày  08  tháng  12  năm 2023</w:t>
      </w:r>
    </w:p>
    <w:p>
      <w:r>
        <w:t>NGHỊ QUYẾT</w:t>
      </w:r>
    </w:p>
    <w:p>
      <w:r>
        <w:t>THÔNG QUA DANH MỤC CÔNG TRÌNH, DỰ ÁN THỰC HIỆN NĂM 2024 PHẢI THU HỒI ĐẤT TRÊN ĐỊA BÀN TỈNH TIỀN GIANG</w:t>
      </w:r>
    </w:p>
    <w:p>
      <w:r>
        <w:t>HỘI ĐỒNG NHÂN DÂN TỈNH TIỀN GIANG</w:t>
      </w:r>
    </w:p>
    <w:p>
      <w:r>
        <w:t>KHÓA X -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 ă 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Xét Tờ trình số 461/TTr-UBND ngày 08 tháng 11 năm 2023 của Ủy ban nhân dân tỉnh đề nghị Hội đồng nhân dân tỉnh ban hành Nghị quyết thông qua Danh mục công trình, dự án thực hiện năm 2024 phải thu hồi đất trên địa bàn tỉnh Tiền Giang và Công văn số 8051/UBND-KT ngày 05 tháng 12 năm 2023 của Ủy ban nhân d â n tỉnh; Báo cáo thẩm tra s ố     1 03/BC-HĐND ngày 30 tháng 11 năm 2023 của Ban Kinh tế - Ng â n sách Hội đồng nhân dân tỉnh; ý kiến thảo luận của đại biểu Hội đồng nhân dân tỉnh tại kỳ họp.</w:t>
      </w:r>
    </w:p>
    <w:p>
      <w:r>
        <w:t>QUYẾT NGHỊ:</w:t>
      </w:r>
    </w:p>
    <w:p>
      <w:r>
        <w:t>Điều 1. Thông qua Danh mục công trình, dự án thực hiện năm 2024 phải thu hồi đất trên địa bàn tỉnh Tiền Giang, như sau:</w:t>
      </w:r>
    </w:p>
    <w:p>
      <w:r>
        <w:t>1. Tổng số công trình, dự án thuộc nguồn vốn đầu tư công phải thu hồi đất là 118 công trình, dự án với tổng diện tích đất thu hồi là 292,03 ha, trong đó:</w:t>
      </w:r>
    </w:p>
    <w:p>
      <w:r>
        <w:t>- Đất trồng lúa: 93,22 ha;</w:t>
      </w:r>
    </w:p>
    <w:p>
      <w:r>
        <w:t>- Đất rừng phòng hộ: 2,40 ha;</w:t>
      </w:r>
    </w:p>
    <w:p>
      <w:r>
        <w:t>- Các loại đất khác: 196,41 ha.</w:t>
      </w:r>
    </w:p>
    <w:p>
      <w:r>
        <w:t>(Đính kèm Phụ lục I)</w:t>
      </w:r>
    </w:p>
    <w:p>
      <w:r>
        <w:t>2. Tổng số công trình, dự án thuộc nguồn vốn doanh nghiệp, đầu tư qua ngành và mời gọi đầu tư phải thu hồi đất là 81 công trình, dự án với tổng diện tích đất thu hồi là 1.434,97 ha; trong đó:</w:t>
      </w:r>
    </w:p>
    <w:p>
      <w:r>
        <w:t>- Đất trồng lúa: 321,02 ha;</w:t>
      </w:r>
    </w:p>
    <w:p>
      <w:r>
        <w:t>- Đất rừng phòng hộ: 1,75 ha;</w:t>
      </w:r>
    </w:p>
    <w:p>
      <w:r>
        <w:t>- Các loại đất khác: 1.112,20 ha.</w:t>
      </w:r>
    </w:p>
    <w:p>
      <w:r>
        <w:t>(Đính kèm Phụ lục II)</w:t>
      </w:r>
    </w:p>
    <w:p>
      <w:r>
        <w:t>Điều 2.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11 thông qua ngày 08 tháng 12 năm 2023 và có hiệu lực từ ngày thông qua./.</w:t>
      </w:r>
    </w:p>
    <w:p>
      <w:r>
        <w:t>Nơi nhận:</w:t>
      </w:r>
    </w:p>
    <w:p>
      <w:r>
        <w:t>- Ủy ban Thường vụ Quốc hội;</w:t>
      </w:r>
    </w:p>
    <w:p>
      <w:r>
        <w:t>- HĐDT và các Ủy ban của Quốc hội;</w:t>
      </w:r>
    </w:p>
    <w:p>
      <w:r>
        <w:t>- VP.Quốc hội, VP.Chính phủ;</w:t>
      </w:r>
    </w:p>
    <w:p>
      <w:r>
        <w:t>- Ban Công tác đại biểu (UBTVQH);</w:t>
      </w:r>
    </w:p>
    <w:p>
      <w:r>
        <w:t>- Các Bộ: KH&amp;ĐT, Tài chính, TN&amp;MT;</w:t>
      </w:r>
    </w:p>
    <w:p>
      <w:r>
        <w:t>- Vụ Công tác đại biểu (VPQH);</w:t>
      </w:r>
    </w:p>
    <w:p>
      <w:r>
        <w:t>- Các đ/c Ủy viên BTV Tỉnh ủy;</w:t>
      </w:r>
    </w:p>
    <w:p>
      <w:r>
        <w:t>- UBND,  U B MTTQVN tỉnh;</w:t>
      </w:r>
    </w:p>
    <w:p>
      <w:r>
        <w:t>- Đại biểu Quốc hội tỉnh;</w:t>
      </w:r>
    </w:p>
    <w:p>
      <w:r>
        <w:t>- Đại biểu HĐND tỉnh;</w:t>
      </w:r>
    </w:p>
    <w:p>
      <w:r>
        <w:t>- Các sở, ban, ngành, đoàn thể t ỉ nh;</w:t>
      </w:r>
    </w:p>
    <w:p>
      <w:r>
        <w:t>- VP: Tỉnh ủy; ĐĐBQH&amp;HĐND tỉnh, UBND tỉnh;</w:t>
      </w:r>
    </w:p>
    <w:p>
      <w:r>
        <w:t>- TT. HĐND, UBND các huyện, thành, thị;</w:t>
      </w:r>
    </w:p>
    <w:p>
      <w:r>
        <w:t>- TT HĐND các xã, phường, thị trấn;</w:t>
      </w:r>
    </w:p>
    <w:p>
      <w:r>
        <w:t>- Trung tâm Tin học - Công báo tỉnh;</w:t>
      </w:r>
    </w:p>
    <w:p>
      <w:r>
        <w:t>- Lưu: VT .</w:t>
      </w:r>
    </w:p>
    <w:p>
      <w:r>
        <w:t>CHỦ TỊCH</w:t>
      </w:r>
    </w:p>
    <w:p>
      <w:r>
        <w:t>Võ Văn Bình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