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điều chỉnh Nghị quyết 111/2021/NQ-HĐND về cơ chế tài chính xây dựng kết cấu hạ tầng phát triển quỹ đất và giải phóng mặt bằng, tạo quỹ đất sạch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35/2024/NQ-HĐND</w:t>
      </w:r>
    </w:p>
    <w:p>
      <w:r>
        <w:t>Quảng Trị, ngày 10 tháng 5 năm 2024</w:t>
      </w:r>
    </w:p>
    <w:p>
      <w:r>
        <w:t>NGHỊ QUYẾT</w:t>
      </w:r>
    </w:p>
    <w:p>
      <w:r>
        <w:t>ĐIỀU CHỈNH, BỔ SUNG MỘT SỐ ĐIỀU CỦA NGHỊ QUYẾT SỐ 111/2021/NQ-HĐND NGÀY 30/8/2021 VỀ CƠ CHẾ TÀI CHÍNH XÂY DỰNG KẾT CẤU HẠ TẦNG PHÁT TRIỂN QUỸ ĐẤT VÀ GIẢI PHÓNG MẶT BẰNG, TẠO QUỸ ĐẤT SẠCH TRÊN ĐỊA BÀN TỈNH QUẢNG TRỊ</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Đầu tư công ngày 13/6/2019;</w:t>
      </w:r>
    </w:p>
    <w:p>
      <w:r>
        <w:t>Căn cứ Luật Ngân sách nhà nước ngày 25/6/2015;</w:t>
      </w:r>
    </w:p>
    <w:p>
      <w:r>
        <w:t>Xét Tờ trình số 43/TTr-UBND ngày 19/4/2024 của Ủy ban nhân dân tỉnh về việc điều chỉnh, bổ sung một số nội dung của Nghị quyết số 111/2021/NQ-HĐND ngày 30/8/2021 của Hội đồng nhân dân tỉnh về cơ chế tài chính xây dựng kết cấu hạ tầng phát triển quỹ đất và giải phóng mặt bằng, tạo quỹ đất sạch trên địa bàn tỉnh Quảng Trị; Báo cáo thẩm tra của Ban Kinh tế - Ngân sách Hội đồng nhân dân tỉnh; ý kiến thảo luận của đại biểu Hội đồng nhân dân tỉnh tại kỳ họp.</w:t>
      </w:r>
    </w:p>
    <w:p>
      <w:r>
        <w:t>QUYẾT NGHỊ:</w:t>
      </w:r>
    </w:p>
    <w:p>
      <w:r>
        <w:t>Điều 1.  Điều chỉnh cụm từ “xây dựng cơ sở dữ liệu đất đai” bằng cụm từ “xây dựng, vận hành, duy tri cơ sở dữ liệu đất đai” tại khoản 2 Điều 1 Nghị quyết số 111/2021/NQ-HĐND ngày 30 tháng 8 năm 2021 của Hội đồng nhân dân tỉnh về cơ chế tài chính xây dựng kết cấu hạ tầng phát triển quỹ đất và giải phóng mặt bằng, tạo quỹ đất sạch trên địa bàn tỉnh Quảng Trị.</w:t>
      </w:r>
    </w:p>
    <w:p>
      <w:r>
        <w:t>Các nội dung khác không điều chỉnh thực hiện theo Nghị quyết số 111/2021/NQ-HĐND ngày 30 tháng 8 năm 2021 của Hội đồng nhân dân tỉnh về cơ chế tài chính xây dựng kết cấu hạ tầng phát triển quỹ đất và giải phóng mặt bằng, tạo quỹ đất sạch trên địa bàn tỉnh Quảng Trị.</w:t>
      </w:r>
    </w:p>
    <w:p>
      <w:r>
        <w:t>Điều 2. Tổ chức thực hiện</w:t>
      </w:r>
    </w:p>
    <w:p>
      <w:r>
        <w:t>1. Giao Ủy ban nhân dân tỉnh triển khai thực hiện Nghị quyết</w:t>
      </w:r>
    </w:p>
    <w:p>
      <w:r>
        <w:t>2. Thường trực Hội đồng nhân dân, các Ban Hội đồng nhân dân, các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24 thông qua ngày 10 tháng 5 năm 2024, có hiệu lực từ ngày 20 tháng 5 năm 2024./.</w:t>
      </w:r>
    </w:p>
    <w:p>
      <w:r>
        <w:t>Nơi nhận:</w:t>
      </w:r>
    </w:p>
    <w:p>
      <w:r>
        <w:t>- UBTVQH, Chính phủ;</w:t>
      </w:r>
    </w:p>
    <w:p>
      <w:r>
        <w:t>- Vụ Pháp chế của các Bộ: TN&amp;MT, KH&amp;ĐT, Tài chính;</w:t>
      </w:r>
    </w:p>
    <w:p>
      <w:r>
        <w:t>- Cục KTVBQPPL - Bộ Tư pháp;</w:t>
      </w:r>
    </w:p>
    <w:p>
      <w:r>
        <w:t>- TTTU, TTHĐND, UBND, UBMTTQVN tỉnh;</w:t>
      </w:r>
    </w:p>
    <w:p>
      <w:r>
        <w:t>- Đoàn ĐBQH tỉnh;</w:t>
      </w:r>
    </w:p>
    <w:p>
      <w:r>
        <w:t>- Đại biểu HĐND tỉnh;</w:t>
      </w:r>
    </w:p>
    <w:p>
      <w:r>
        <w:t>- Các VP: TU, Đoàn ĐBQH&amp;HĐND, UBND tỉnh;</w:t>
      </w:r>
    </w:p>
    <w:p>
      <w:r>
        <w:t>- Các Sở , ban ngành cấp tỉnh;</w:t>
      </w:r>
    </w:p>
    <w:p>
      <w:r>
        <w:t>- TTHĐND, UBND các huyện, TX, TP;</w:t>
      </w:r>
    </w:p>
    <w:p>
      <w:r>
        <w:t>- Cổng thông tin điện tử tỉnh;</w:t>
      </w:r>
    </w:p>
    <w:p>
      <w:r>
        <w:t>- Lưu: VT, KTNS.</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