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giao chỉ tiêu biên chế hành chính năm 2025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34/NQ-HĐND</w:t>
      </w:r>
    </w:p>
    <w:p>
      <w:r>
        <w:t>Phú Thọ, ngày 11 tháng 12 năm 2024</w:t>
      </w:r>
    </w:p>
    <w:p>
      <w:r>
        <w:t>NGHỊ QUYẾT</w:t>
      </w:r>
    </w:p>
    <w:p>
      <w:r>
        <w:t>GIAO CHỈ TIÊU BIÊN CHẾ HÀNH CHÍNH NĂM 2025</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quy định về vị trí việc làm và biên chế công chức;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40-QĐ/BTCTW ngày 28 tháng 9 năm 2022 của Ban Tổ chức Trung ương về biên chế của tỉnh Phú Thọ giai đoạn 2022 - 2026;</w:t>
      </w:r>
    </w:p>
    <w:p>
      <w:r>
        <w:t>Căn cứ Quyết định số 3208-QĐ/TW ngày 11 tháng 11 năm 2024 của Trưởng Ban Tổ chức Trung ương về biên chế của tỉnh Phú Thọ năm 2025;</w:t>
      </w:r>
    </w:p>
    <w:p>
      <w:r>
        <w:t>Căn cứ Kết luận số 530-KL/TU ngày 26 tháng 11 năm 2024 của Ban Thường vụ Tỉnh ủy về giao chỉ tiêu biên chế hành chính, tổng số lượng người làm việc trong đơn vị sự nghiệp công lập và số lượng hợp đồng năm 2025;</w:t>
      </w:r>
    </w:p>
    <w:p>
      <w:r>
        <w:t>Xét Tờ trình số 5135/TTr-UBND ngày 26 tháng 11 năm 2024 của Ủy ban nhân dân tỉnh về việc giao biên chế cán bộ, công chức và hợp đồng lao động làm công việc hỗ trợ, phục vụ theo Nghị định 111/2022/NĐ-CP trong các cơ quan, tổ chức hành chính năm 2025; Báo cáo thẩm tra của Ban Pháp chế Hội đồng nhân dân tỉnh; ý kiến thảo luận của đại biểu Hội đồng nhân dân tỉnh tại kỳ họp.</w:t>
      </w:r>
    </w:p>
    <w:p>
      <w:r>
        <w:t>QUYẾT NGHỊ:</w:t>
      </w:r>
    </w:p>
    <w:p>
      <w:r>
        <w:t>Điều 1. Giao biên chế cán bộ, công chức (Hội đồng nhân dân, Ủy ban nhân dân cấp tỉnh, cấp huyện) năm 2025, cụ thể:</w:t>
      </w:r>
    </w:p>
    <w:p>
      <w:r>
        <w:t>1. Giao biên chế cán bộ, công chức từ đầu năm đến hết quý III năm 2025 là 2.049 biên chế, trong đó: cấp tỉnh là 1.130 biên chế, cấp huyện là 919 biên chế.</w:t>
      </w:r>
    </w:p>
    <w:p>
      <w:r>
        <w:t>2. Giao biên chế cán bộ, công chức từ quý IV năm 2025 là 2.044 biên chế (tinh giản 05 biên chế so với năm 2024), trong đó: cấp tỉnh là 1.121 biên chế, cấp huyện là 906 biên chế, biên chế dự phòng là 17 biên chế.</w:t>
      </w:r>
    </w:p>
    <w:p>
      <w:r>
        <w:t>Điều 2. Giao hợp đồng lao động làm công việc hỗ trợ, phục vụ trong các cơ quan hành chính năm 2025</w:t>
      </w:r>
    </w:p>
    <w:p>
      <w:r>
        <w:t>Giao tổng số hợp đồng lao động làm công việc hỗ trợ, phục vụ theo Nghị định số 111/2022/NĐ-CP trong các cơ quan hành chính từ đầu năm 2025 là 157 (tăng 01 hợp đồng so với năm 2024), trong đó: cấp tỉnh là 105 hợp đồng, cấp huyện là 52 hợp đồng.</w:t>
      </w:r>
    </w:p>
    <w:p>
      <w:r>
        <w:t>Điều 3. Hội đồng nhân dân tỉnh giao</w:t>
      </w:r>
    </w:p>
    <w:p>
      <w:r>
        <w:t>1. Ủy ban nhân dân tỉnh tổ chức thực hiện Nghị quyết đảm bảo đúng các quy định của pháp luật.</w:t>
      </w:r>
    </w:p>
    <w:p>
      <w:r>
        <w:t>2. Thường trực Hội đồng nhân dân, các Ban của Hội đồng nhân dân, các Tổ đại biểu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thi hành kể từ ngày 01 tháng 01 năm 2025./.</w:t>
      </w:r>
    </w:p>
    <w:p>
      <w:r>
        <w:t>Nơi nhận:</w:t>
      </w:r>
    </w:p>
    <w:p>
      <w:r>
        <w:t>- UBTVQH, Chính phủ;</w:t>
      </w:r>
    </w:p>
    <w:p>
      <w:r>
        <w:t>- VPQH, VPCP;</w:t>
      </w:r>
    </w:p>
    <w:p>
      <w:r>
        <w:t>- Bộ Nội vụ;</w:t>
      </w:r>
    </w:p>
    <w:p>
      <w:r>
        <w:t>- TTTU, TTHĐND, UBND, UBMTTQ tỉnh;</w:t>
      </w:r>
    </w:p>
    <w:p>
      <w:r>
        <w:t>- Đoàn ĐBQH tỉnh;</w:t>
      </w:r>
    </w:p>
    <w:p>
      <w:r>
        <w:t>- TAND, VKSND, Cục THADS tỉnh;</w:t>
      </w:r>
    </w:p>
    <w:p>
      <w:r>
        <w:t>- Các sở, ban, ngành, đoàn thể của tỉnh;</w:t>
      </w:r>
    </w:p>
    <w:p>
      <w:r>
        <w:t>- Các đại biểu HĐND tỉnh;</w:t>
      </w:r>
    </w:p>
    <w:p>
      <w:r>
        <w:t>- TTHĐND, UBND các huyện, thành, thị;</w:t>
      </w:r>
    </w:p>
    <w:p>
      <w:r>
        <w:t>- CVP, các PCVP;</w:t>
      </w:r>
    </w:p>
    <w:p>
      <w:r>
        <w:t>- Lưu: VT, P.TTDN (TN).</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