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34/NQ-HĐND điều chỉnh Kế hoạch đầu tư vốn ngân sách nhà nước năm 2024 nguồn vốn ngân sách địa phương và nguồn kinh phí khắc phục thiên tai năm 2023 do tỉnh Thừa Thiên 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14/05/2024</w:t>
            </w:r>
          </w:p>
        </w:tc>
      </w:tr>
      <w:tr>
        <w:tc>
          <w:tcPr>
            <w:tcW w:type="dxa" w:w="4320"/>
          </w:tcPr>
          <w:p>
            <w:r>
              <w:t>Ngày hiệu lực</w:t>
            </w:r>
          </w:p>
        </w:tc>
        <w:tc>
          <w:tcPr>
            <w:tcW w:type="dxa" w:w="4320"/>
          </w:tcPr>
          <w:p>
            <w:r>
              <w:t>14/05/2024</w:t>
            </w:r>
          </w:p>
        </w:tc>
      </w:tr>
      <w:tr>
        <w:tc>
          <w:tcPr>
            <w:tcW w:type="dxa" w:w="4320"/>
          </w:tcPr>
          <w:p>
            <w:r>
              <w:t>Tình trạng</w:t>
            </w:r>
          </w:p>
        </w:tc>
        <w:tc>
          <w:tcPr>
            <w:tcW w:type="dxa" w:w="4320"/>
          </w:tcPr>
          <w:p>
            <w:r>
              <w:t>Chưa xác định</w:t>
            </w:r>
          </w:p>
        </w:tc>
      </w:tr>
    </w:tbl>
    <w:p/>
    <w:p>
      <w:r>
        <w:t>HỘI ĐỒNG NHÂN DÂN</w:t>
      </w:r>
    </w:p>
    <w:p>
      <w:r>
        <w:t>TỈNH THỪA THIÊN HUẾ</w:t>
      </w:r>
    </w:p>
    <w:p>
      <w:r>
        <w:t>-------</w:t>
      </w:r>
    </w:p>
    <w:p>
      <w:r>
        <w:t>CỘNG HÒA XÃ HỘI CHỦ NGHĨA VIỆT NAM</w:t>
      </w:r>
    </w:p>
    <w:p>
      <w:r>
        <w:t>Độc lập - Tự do - Hạnh phúc</w:t>
      </w:r>
    </w:p>
    <w:p>
      <w:r>
        <w:t>---------------</w:t>
      </w:r>
    </w:p>
    <w:p>
      <w:r>
        <w:t>Số: 34/NQ-HĐND</w:t>
      </w:r>
    </w:p>
    <w:p>
      <w:r>
        <w:t>Thừa Thiên Huế, ngày  14  tháng  5  năm  2024</w:t>
      </w:r>
    </w:p>
    <w:p>
      <w:r>
        <w:t>NGHỊ QUYẾT</w:t>
      </w:r>
    </w:p>
    <w:p>
      <w:r>
        <w:t>VỀ VIỆC ĐIỀU CHỈNH, BỔ SUNG KẾ HOẠCH ĐẦU TƯ VỐN NGÂN SÁCH NHÀ NƯỚC NĂM 2024 NGUỒN VỐN NGÂN SÁCH ĐỊA PHƯƠNG VÀ NGUỒN KINH PHÍ KHẮC PHỤC THIÊN TAI NĂM 2023</w:t>
      </w:r>
    </w:p>
    <w:p>
      <w:r>
        <w:t>HỘI ĐỒNG NHÂN DÂN TỈNH THỪA THIÊN HU Ế</w:t>
      </w:r>
    </w:p>
    <w:p>
      <w:r>
        <w:t>KH ÓA  VIII, KỲ HỌP CHUYÊN Đ Ề     L ẦN THỨ 17</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Đầu tư công ngày 13 tháng 6 năm 2019;</w:t>
      </w:r>
    </w:p>
    <w:p>
      <w:r>
        <w:t>Căn cứ Nghị định số 40/2020/NĐ-CP ngày 06 tháng 4 năm 2020 của Chính phủ quy định chi tiết thi hành một số điều của luật Đầu tư c ô ng;</w:t>
      </w:r>
    </w:p>
    <w:p>
      <w:r>
        <w:t>Căn cứ Nghị quyết số 111/NQ-HĐND ngày 14 tháng 10 năm 2021 của Hội đồng nhân dân tỉnh về việc giao kế hoạch đầu tư công trung hạn vốn ngân sách nhà nước giai đoạn 2021 - 2025 tỉnh Thừa Thiên Huế;</w:t>
      </w:r>
    </w:p>
    <w:p>
      <w:r>
        <w:t>Căn cứ Nghị quyết số 106/NQ-HĐND ngày 07 tháng 12 năm 2023 của Hội đồng nhân dân tỉnh về việc giao kế hoạch đầu tư công năm 2024;</w:t>
      </w:r>
    </w:p>
    <w:p>
      <w:r>
        <w:t>Căn cứ Nghị quyết số 11/NQ-HĐND ngày 26 tháng 01 năm 2024 của Hội đồng nhân dân tỉnh về phương án phân bổ kinh phí khắc phục thiên tai từ nguồn dự phòng ngân sách trung ương năm 2023;</w:t>
      </w:r>
    </w:p>
    <w:p>
      <w:r>
        <w:t>Xét Tờ trình số 4085/TTr-UBND ngày 25 tháng 4 năm 2024 của Ủy ban nhân dân tỉnh về việc điều chỉnh, bổ sung kế hoạch đầu tư vốn ngân sách nhà nước năm 2024 nguồn vốn ngân sách địa phương (nguồn xổ s ố  kiến thiết, nguồn thu sử dụng đất, vốn tập trung trong nước, nguồn thu ph í  tham quan di tích) và nguồn kinh phí khắc phục hậu quả thiên tai năm 2023; Báo cáo thẩm tra của Ban kinh tế - ngân sách và ý kiến thảo luận của đại biểu Hội đồng nhân dân tại kỳ họp,</w:t>
      </w:r>
    </w:p>
    <w:p>
      <w:r>
        <w:t>QUYẾT NGHỊ:</w:t>
      </w:r>
    </w:p>
    <w:p>
      <w:r>
        <w:t>Điều 1.  Thống nhất điều chỉnh, bổ sung kế hoạch đầu tư vốn ngân sách nhà nước năm 2024 nguồn vốn ngân sách địa phương (nguồn xổ số kiến thiết, nguồn thu sử dụng đất, vốn tập trung trong nước, nguồn thu phí tham quan di tích) và nguồn kinh phí khắc phục hậu quả thiên tai năm 2023 số tiền 425,281 tỷ đồng.</w:t>
      </w:r>
    </w:p>
    <w:p>
      <w:r>
        <w:t>(Chi tiết tại phụ lục đ í nh kèm)</w:t>
      </w:r>
    </w:p>
    <w:p>
      <w:r>
        <w:t>Điều 2. Tổ chức thực hiện</w:t>
      </w:r>
    </w:p>
    <w:p>
      <w:r>
        <w:t>1. Giao Ủy ban nhân dân tỉnh triển khai thực hiện Nghị quyết.</w:t>
      </w:r>
    </w:p>
    <w:p>
      <w:r>
        <w:t>2. Giao Thường trực Hội đồng nhân dân, các Ban Hội đồng nhân dân, Tổ đại biểu và các đại biểu Hội đồng nhân dân tỉnh trong phạm vi, nhiệm vụ, quyền hạn giám sát việc triển khai thực hiện Nghị quyết.</w:t>
      </w:r>
    </w:p>
    <w:p>
      <w:r>
        <w:t>Nghị quyết này đã được Hội đồng nhân dân tỉnh Thừa Thiên Huế khóa VIII, Kỳ họp chuyên đề lần thứ 17 thông qua ngày 14 tháng 5 năm 2024./.</w:t>
      </w:r>
    </w:p>
    <w:p>
      <w:r>
        <w:t>Nơi nhận:</w:t>
      </w:r>
    </w:p>
    <w:p>
      <w:r>
        <w:t>- Như Điều 2;</w:t>
      </w:r>
    </w:p>
    <w:p>
      <w:r>
        <w:t>- UBTV Quốc hội, Chính phủ;</w:t>
      </w:r>
    </w:p>
    <w:p>
      <w:r>
        <w:t>- Ban Công tác đại biểu;</w:t>
      </w:r>
    </w:p>
    <w:p>
      <w:r>
        <w:t>- Các Bộ: KH&amp;ĐT, TC;</w:t>
      </w:r>
    </w:p>
    <w:p>
      <w:r>
        <w:t>- Thường vụ Tỉnh ủy;</w:t>
      </w:r>
    </w:p>
    <w:p>
      <w:r>
        <w:t>- Đoàn ĐBQH tỉnh; UBMTTQ Việt Nam tỉnh;</w:t>
      </w:r>
    </w:p>
    <w:p>
      <w:r>
        <w:t>- Các sở, ban, ngành, đoàn thể cấp tỉnh;</w:t>
      </w:r>
    </w:p>
    <w:p>
      <w:r>
        <w:t>- TT.HĐND, UBND các huyện, thị xã và TP.Huế;</w:t>
      </w:r>
    </w:p>
    <w:p>
      <w:r>
        <w:t>- Cổng thông tin điện tử tỉnh;</w:t>
      </w:r>
    </w:p>
    <w:p>
      <w:r>
        <w:t>- VP: LĐ và các CV;</w:t>
      </w:r>
    </w:p>
    <w:p>
      <w:r>
        <w:t>- Lưu: VT, LT.</w:t>
      </w:r>
    </w:p>
    <w:p>
      <w:r>
        <w:t>CHỦ TỊCH</w:t>
      </w:r>
    </w:p>
    <w:p>
      <w:r>
        <w:t>Lê Trường Lưu</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