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34/2024/NQ-HĐND sửa đổi Quy định chính sách hỗ trợ kiên cố hóa kênh mương, kênh mương nội đồng giai đoạn 2021-2025 trên địa bàn tỉnh Bình Định kèm theo Nghị quyết 30/2020/NQ-HĐND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34/2024/NQ-HĐND</w:t>
      </w:r>
    </w:p>
    <w:p>
      <w:r>
        <w:t>Bình Định, ngày 12 tháng 12 năm 2024</w:t>
      </w:r>
    </w:p>
    <w:p>
      <w:r>
        <w:t>NGHỊ QUYẾT</w:t>
      </w:r>
    </w:p>
    <w:p>
      <w:r>
        <w:t>SỬA ĐỔI, BỔ SUNG MỘT SỐ ĐIỀU CỦA QUY ĐỊNH CHÍNH SÁCH HỖ TRỢ KIÊN CỐ HÓA KÊNH MƯƠNG, KÊNH MƯƠNG NỘI ĐỒNG GIAI ĐOẠN 2021-2025 TRÊN ĐỊA BÀN TỈNH BÌNH ĐỊNH BAN HÀNH KÈM THEO NGHỊ QUYẾT SỐ 30/2020/NQ-HĐND NGÀY 06 THÁNG 12 NĂM 2020 CỦA HỘI ĐỒNG NHÂN DÂN TỈNH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303/TTr-UBND ngày 20 tháng 11 năm 2024 của Ủy ban nhân dân tỉnh về dự thảo Nghị quyết sửa đổi, bổ sung một số điều của Quy định Chính sách hỗ trợ kiên cố hóa kênh mương, kênh mương nội đồng giai đoạn 2021-2025 trên địa bàn tỉnh Bình Định ban hành kèm theo Nghị quyết số 30/2020/NQ-HĐND ngày 06 tháng 12 năm 2020 của Hội đồng nhân dân tỉnh; Báo cáo thẩm tra số 162/BC-KTNS ngày 08 tháng 12 năm 2024 của Ban Kinh tế - Ngân sách Hội đồng nhân dân tỉnh; ý kiến thảo luận của đại biểu Hội đồng nhân dân tại kỳ họp.</w:t>
      </w:r>
    </w:p>
    <w:p>
      <w:r>
        <w:t>QUYẾT NGHỊ:</w:t>
      </w:r>
    </w:p>
    <w:p>
      <w:r>
        <w:t>Điều 1.    Sửa đổi, bổ sung một số điều của Quy định chính sách hỗ trợ kiên cố hóa kênh mương, kênh mương nội đồng giai đoạn 2021-2025 trên địa bàn tỉnh Bình Định ban hành kèm theo Nghị quyết số 30/2020/NQ-HĐND ngày 06 tháng 12 năm 2020 của Hội đồng nhân dân tỉnh.</w:t>
      </w:r>
    </w:p>
    <w:p>
      <w:r>
        <w:t>1. Sửa đổi, bổ sung khoản 2 Điều 1 như sau:</w:t>
      </w:r>
    </w:p>
    <w:p>
      <w:r>
        <w:t>“2. Nhiệm vụ: Tiếp tục thực hiện kiên cố hoá kênh mương, kênh mương nội đồng (kênh loại 3) giai đoạn 2021-2025, chiều dài tối thiểu 700 km”.</w:t>
      </w:r>
    </w:p>
    <w:p>
      <w:r>
        <w:t>2. Sửa đổi, bổ sung Điều 9 như sau:</w:t>
      </w:r>
    </w:p>
    <w:p>
      <w:r>
        <w:t>“Điều 9. Kinh phí thực hiện chính sách</w:t>
      </w:r>
    </w:p>
    <w:p>
      <w:r>
        <w:t>Giao Ủy ban nhân dân tỉnh bố trí kinh phí hỗ trợ của tỉnh cho các địa phương thực hiện chính sách kiên cố hóa kênh mương, kênh mương nội đồng giai đoạn 2021 - 2025 để đạt được mục tiêu, nhiệm vụ của Nghị quyết”.</w:t>
      </w:r>
    </w:p>
    <w:p>
      <w:r>
        <w:t>3. Bổ sung điểm d vào khoản 3 Điều 12 như sau:</w:t>
      </w:r>
    </w:p>
    <w:p>
      <w:r>
        <w:t>“d) Tổ chức đấu thầu cung cấp xi măng cho các địa phương để xây dựng các tuyến kênh và hỗ trợ bằng tiền hàng năm của Chính sách hỗ trợ kiên cố hóa kênh mương, kênh mương nội đồng giai đoạn 2021 - 2025 trên địa bàn tỉnh Bình Định”.</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Khoá XIII Kỳ họp thứ 20 thông qua ngày 12 tháng 12 năm 2024 và có hiệu lực từ ngày 22 tháng 12 năm 2024./.</w:t>
      </w:r>
    </w:p>
    <w:p>
      <w:r>
        <w:t>Nơi nhận:</w:t>
      </w:r>
    </w:p>
    <w:p>
      <w:r>
        <w:t>- UBTVQH, CP (báo cáo);</w:t>
      </w:r>
    </w:p>
    <w:p>
      <w:r>
        <w:t>- VPQH, VPCP, Bộ Tài chính;</w:t>
      </w:r>
    </w:p>
    <w:p>
      <w:r>
        <w:t>- Bộ Tư pháp (Cục kiểm tra VBQPPL);</w:t>
      </w:r>
    </w:p>
    <w:p>
      <w:r>
        <w:t>- TT Tỉnh ủy (b/cáo), TT HĐND tỉnh;</w:t>
      </w:r>
    </w:p>
    <w:p>
      <w:r>
        <w:t>- UBND tỉnh; Đoàn ĐBQH tỉnh, Đại biểu HĐND tỉnh;</w:t>
      </w:r>
    </w:p>
    <w:p>
      <w:r>
        <w:t>- UBMTTQVN tỉnh và các tổ chức chính trị-xã hội tỉnh;</w:t>
      </w:r>
    </w:p>
    <w:p>
      <w:r>
        <w:t>- Các sở, ban, ngành liên quan;</w:t>
      </w:r>
    </w:p>
    <w:p>
      <w:r>
        <w:t>- VP: Tỉnh ủy, ĐĐBQH&amp;HĐND tỉnh; UBND tỉnh;</w:t>
      </w:r>
    </w:p>
    <w:p>
      <w:r>
        <w:t>- TT HĐND, UBND các huyện, thị xã, thành phố;</w:t>
      </w:r>
    </w:p>
    <w:p>
      <w:r>
        <w:t>- TT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