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332/NQ-CP năm 2025 về số lượng cấp phó của phòng chuyên môn và tương đương, Trung tâm Phục vụ hành chính công thuộc Ủy ban nhân dân xã, phường, đặc khu thuộc tỉnh, thành phố trực thuộc trung 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332/NQ-CP</w:t>
      </w:r>
    </w:p>
    <w:p>
      <w:r>
        <w:t>Hà Nội, ngày 15 tháng 10 năm 2025</w:t>
      </w:r>
    </w:p>
    <w:p>
      <w:r>
        <w:t>NGHỊ QUYẾT</w:t>
      </w:r>
    </w:p>
    <w:p>
      <w:r>
        <w:t>VỀ SỐ LƯỢNG CẤP PHÓ CỦA PHÒNG CHUYÊN MÔN VÀ TƯƠNG ĐƯƠNG, TRUNG TÂM PHỤC VỤ HÀNH CHÍNH CÔNG THUỘC ỦY BAN NHÂN DÂN XÃ, PHƯỜNG, ĐẶC KHU THUỘC TỈNH, THÀNH PHỐ TRỰC THUỘC TRUNG ƯƠNG</w:t>
      </w:r>
    </w:p>
    <w:p>
      <w:r>
        <w:t>CHÍNH PHỦ</w:t>
      </w:r>
    </w:p>
    <w:p>
      <w:r>
        <w:t>Căn cứ Luật Tổ chức Chính phủ ngày 18 tháng 02 năm 2025;</w:t>
      </w:r>
    </w:p>
    <w:p>
      <w:r>
        <w:t>Căn cứ Luật Tổ chức chính quyền địa phương ngày 16 tháng 6 năm 2025;</w:t>
      </w:r>
    </w:p>
    <w:p>
      <w:r>
        <w:t>Căn cứ Kết luận số 187-KL/TW ngày 29 tháng 8 năm 2025 của Bộ Chính trị, Ban Bí thư về định hướng số lượng cấp phó của cơ quan, tổ chức trong hệ thống chính trị;</w:t>
      </w:r>
    </w:p>
    <w:p>
      <w:r>
        <w:t>Theo đề nghị của Bộ trưởng Bộ Nội vụ.</w:t>
      </w:r>
    </w:p>
    <w:p>
      <w:r>
        <w:t>QUYẾT NGHỊ:</w:t>
      </w:r>
    </w:p>
    <w:p>
      <w:r>
        <w:t>Điều 1.  Phòng chuyên môn và tương đương, Trung tâm Phục vụ hành chính công thuộc Ủy ban nhân dân xã, phường, đặc khu thuộc tỉnh, thành phố trực thuộc trung ương (sau đây gọi tắt là Ủy ban nhân dân cấp xã) được bố trí bình quân 02 cấp phó; trong đó, lãnh đạo Trung tâm Phục vụ hành chính công cấp xã gồm Giám đốc (Phó Chủ tịch Ủy ban nhân dân cấp xã không kiêm Giám đốc Trung tâm Phục vụ hành chính công cấp xã) và Phó Giám đốc tương đương Phó Trưởng phòng thuộc Ủy ban nhân dân cấp xã.</w:t>
      </w:r>
    </w:p>
    <w:p>
      <w:r>
        <w:t>Điều 2.  Ủy ban nhân dân cấp xã quyết định cụ thể số lượng cấp phó của phòng chuyên môn và tương đương, Trung tâm Phục vụ hành chính công thuộc phạm vi quản lý, bảo đảm không vượt quá tổng số lượng cấp phó theo quyết định của cấp có thẩm quyền.</w:t>
      </w:r>
    </w:p>
    <w:p>
      <w:r>
        <w:t>Điều 3.  Nghị quyết này có hiệu lực thi hành kể từ ngày ký ban hành.</w:t>
      </w:r>
    </w:p>
    <w:p>
      <w:r>
        <w:t>Điều 4.  Bộ trưởng, Thủ trưởng cơ quan ngang bộ, Thủ trưởng cơ quan thuộc Chính phủ, Chủ tịch Ủy ban nhân dân tỉnh, thành phố trực thuộc trung ương,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