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2023 về Danh mục dịch vụ sự nghiệp công sử dụng ngân sách nhà nước trong lĩnh vực du lịch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33/NQ-HĐND</w:t>
      </w:r>
    </w:p>
    <w:p>
      <w:r>
        <w:t>Nghệ An, ngày 07 tháng 7 năm 2023</w:t>
      </w:r>
    </w:p>
    <w:p>
      <w:r>
        <w:t>NGHỊ QUYẾT</w:t>
      </w:r>
    </w:p>
    <w:p>
      <w:r>
        <w:t>BAN HÀNH DANH MỤC DỊCH VỤ SỰ NGHIỆP CÔNG SỬ DỤNG NGÂN SÁCH NHÀ NƯỚC TRONG LĨNH VỰC DU LỊCH TRÊN ĐỊA BÀN TỈNH NGHỆ AN</w:t>
      </w:r>
    </w:p>
    <w:p>
      <w:r>
        <w:t>HỘI ĐỒNG NHÂN DÂN TỈNH NGHỆ AN</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32/2019/NĐ-CP ngày ngày 10 tháng 4 năm 2019 của Chính phủ quy định giao nhiệm vụ, đặt hàng, đấu thầu cung cấp sản phẩm, dịch vụ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Quyết định số 156/QĐ-TTg ngày 29 tháng 01 năm 2022 của Thủ tướng Chính phủ ban hành Danh mục dịch vụ sự nghiệp công sử dụng ngân sách nhà nước trong lĩnh vực văn hóa, gia đình, thể dục, thể thao và du lịch;</w:t>
      </w:r>
    </w:p>
    <w:p>
      <w:r>
        <w:t>Xét Tờ trình số 617/TTr-UBND ngày 08 tháng 5 năm 2023 của Ủy ban nhân dân tỉnh; Báo cáo thẩm tra của Ban Văn hoá - Xã hội Hội đồng nhân dân tỉnh; ý kiến thảo luận của đại biểu Hội đồng nhân dân tỉnh tại kỳ họp.</w:t>
      </w:r>
    </w:p>
    <w:p>
      <w:r>
        <w:t>QUYẾT NGHỊ:</w:t>
      </w:r>
    </w:p>
    <w:p>
      <w:r>
        <w:t>Điều 1.  Ban hành kèm theo Nghị quyết này Danh mục dịch vụ sự nghiệp công sử dụng ngân sách nhà nước trong lĩnh vực du lịch trên địa bàn tỉnh Nghệ An  (có danh mục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Khoá XVIII, Kỳ họp thứ 14 thông qua ngày 07 tháng 7 năm 2023 và có hiệu lực từ ngày thông qua./.</w:t>
      </w:r>
    </w:p>
    <w:p>
      <w:r>
        <w:t>Nơi nhận:</w:t>
      </w:r>
    </w:p>
    <w:p>
      <w:r>
        <w:t>- Ủy ban Thường vụ Quốc hội, Chính phủ (để b/c);</w:t>
      </w:r>
    </w:p>
    <w:p>
      <w:r>
        <w:t>- Các Bộ: Tài chính, Văn hoá - Thể thao và Du lịch;</w:t>
      </w:r>
    </w:p>
    <w:p>
      <w:r>
        <w:t>- TT.Tỉnh ủy, TT.HĐND tỉnh, UBND tỉnh, UBMTTQVN tỉnh;</w:t>
      </w:r>
    </w:p>
    <w:p>
      <w:r>
        <w:t>- Đoàn ĐBQH tỉnh;</w:t>
      </w:r>
    </w:p>
    <w:p>
      <w:r>
        <w:t>- Các Ban, Tổ đại biểu, đại biểu HĐND tỉnh;</w:t>
      </w:r>
    </w:p>
    <w:p>
      <w:r>
        <w:t>- Tòa án nhân dân tỉnh, Viện Kiểm sát nhân dân tỉnh,</w:t>
      </w:r>
    </w:p>
    <w:p>
      <w:r>
        <w:t>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DANH MỤC DỊCH VỤ SỰ NGHIỆP CÔNG SỬ DỤNG NGÂN SÁCH NHÀ NƯỚC TRONG LĨNH VỰC DU LỊCH TRÊN ĐỊA BÀN TỈNH NGHỆ AN</w:t>
      </w:r>
    </w:p>
    <w:p>
      <w:r>
        <w:t>(Kèm theo Nghị quyết số 33/NQ-HĐND ngày 07 tháng 7 năm 2023 của HĐND tỉnh Nghệ An)</w:t>
      </w:r>
    </w:p>
    <w:p>
      <w:r>
        <w:t>TT</w:t>
      </w:r>
    </w:p>
    <w:p>
      <w:r>
        <w:t>Tên dịch vụ sự nghiệp công sử dụng ngân sách nhà nước</w:t>
      </w:r>
    </w:p>
    <w:p>
      <w:r>
        <w:t>Loại hình dịch vụ</w:t>
      </w:r>
    </w:p>
    <w:p>
      <w:r>
        <w:t>Thiết yếu</w:t>
      </w:r>
    </w:p>
    <w:p>
      <w:r>
        <w:t>Cơ bản</w:t>
      </w:r>
    </w:p>
    <w:p>
      <w:r>
        <w:t>I</w:t>
      </w:r>
    </w:p>
    <w:p>
      <w:r>
        <w:t>Lĩnh vực du lịch</w:t>
      </w:r>
    </w:p>
    <w:p>
      <w:r>
        <w:t>1</w:t>
      </w:r>
    </w:p>
    <w:p>
      <w:r>
        <w:t>Xúc tiến, quảng bá du lịch ở trong nước và ngoài nước</w:t>
      </w:r>
    </w:p>
    <w:p>
      <w:r>
        <w:t>x</w:t>
      </w:r>
    </w:p>
    <w:p>
      <w:r>
        <w:t>2</w:t>
      </w:r>
    </w:p>
    <w:p>
      <w:r>
        <w:t>Phát triển thương hiệu du lịch quốc gia và địa phương</w:t>
      </w:r>
    </w:p>
    <w:p>
      <w:r>
        <w:t>x</w:t>
      </w:r>
    </w:p>
    <w:p>
      <w:r>
        <w:t>3</w:t>
      </w:r>
    </w:p>
    <w:p>
      <w:r>
        <w:t>Tổ chức, tham gia các sự kiện du lịch quy mô liên vùng, quốc gia</w:t>
      </w:r>
    </w:p>
    <w:p>
      <w:r>
        <w:t>x</w:t>
      </w:r>
    </w:p>
    <w:p>
      <w:r>
        <w:t>4</w:t>
      </w:r>
    </w:p>
    <w:p>
      <w:r>
        <w:t>Bảo vệ, tôn tạo phát triển giá trị tài nguyên du lịch</w:t>
      </w:r>
    </w:p>
    <w:p>
      <w:r>
        <w:t>x</w:t>
      </w:r>
    </w:p>
    <w:p>
      <w:r>
        <w:t>5</w:t>
      </w:r>
    </w:p>
    <w:p>
      <w:r>
        <w:t>Tổ chức thông tin hỗ trợ khách du lịch và phát triển du lịch cộng đồng</w:t>
      </w:r>
    </w:p>
    <w:p>
      <w:r>
        <w:t>x</w:t>
      </w:r>
    </w:p>
    <w:p>
      <w:r>
        <w:t>6</w:t>
      </w:r>
    </w:p>
    <w:p>
      <w:r>
        <w:t>Tổ chức khảo sát, thu thập dữ liệu, tài liệu, điều tra tài nguyên du lịch, thị trường du lịch</w:t>
      </w:r>
    </w:p>
    <w:p>
      <w:r>
        <w:t>x</w:t>
      </w:r>
    </w:p>
    <w:p>
      <w:r>
        <w:t>II</w:t>
      </w:r>
    </w:p>
    <w:p>
      <w:r>
        <w:t>Lĩnh vực khác liên quan đến du lịch</w:t>
      </w:r>
    </w:p>
    <w:p>
      <w:r>
        <w:t>1</w:t>
      </w:r>
    </w:p>
    <w:p>
      <w:r>
        <w:t>Đào tạo</w:t>
      </w:r>
    </w:p>
    <w:p>
      <w:r>
        <w:t>1.1</w:t>
      </w:r>
    </w:p>
    <w:p>
      <w:r>
        <w:t>Đào tạo nhân lực chuyên sâu, chất lượng cao trong lĩnh vực du lịch</w:t>
      </w:r>
    </w:p>
    <w:p>
      <w:r>
        <w:t>x</w:t>
      </w:r>
    </w:p>
    <w:p>
      <w:r>
        <w:t>1.2</w:t>
      </w:r>
    </w:p>
    <w:p>
      <w:r>
        <w:t>Đào tạo, bồi dưỡng đội ngũ cán bộ, công chức, viên chức, các đối tượng liên quan thuộc lĩnh vực du lịch</w:t>
      </w:r>
    </w:p>
    <w:p>
      <w:r>
        <w:t>x</w:t>
      </w:r>
    </w:p>
    <w:p>
      <w:r>
        <w:t>1.3</w:t>
      </w:r>
    </w:p>
    <w:p>
      <w:r>
        <w:t>Đào tạo, bồi dưỡng chuyên môn nghiệp vụ và phương pháp giảng dạy sư phạm chuyên ngành đối với giảng viên, giáo viên trong lĩnh vực du lịch</w:t>
      </w:r>
    </w:p>
    <w:p>
      <w:r>
        <w:t>x</w:t>
      </w:r>
    </w:p>
    <w:p>
      <w:r>
        <w:t>2</w:t>
      </w:r>
    </w:p>
    <w:p>
      <w:r>
        <w:t>Khoa học, công nghệ và môi trường</w:t>
      </w:r>
    </w:p>
    <w:p>
      <w:r>
        <w:t>2.1</w:t>
      </w:r>
    </w:p>
    <w:p>
      <w:r>
        <w:t>Nghiên cứu các chương trình, đề tài, dự án, nhiệm vụ khoa học và công nghệ cấp cơ sở lĩnh vực du lịch</w:t>
      </w:r>
    </w:p>
    <w:p>
      <w:r>
        <w:t>x</w:t>
      </w:r>
    </w:p>
    <w:p>
      <w:r>
        <w:t>2.2</w:t>
      </w:r>
    </w:p>
    <w:p>
      <w:r>
        <w:t>Các chương trình, dự án, nhiệm vụ môi trường, đa dạng sinh học, ứng phó với biến đổi khí hậu trong lĩnh vực du lịch</w:t>
      </w:r>
    </w:p>
    <w:p>
      <w:r>
        <w:t>x</w:t>
      </w:r>
    </w:p>
    <w:p>
      <w:r>
        <w:t>2.3</w:t>
      </w:r>
    </w:p>
    <w:p>
      <w:r>
        <w:t>Nghiên cứu và chuyển giao khoa học, công nghệ trong lĩnh vực du lịch</w:t>
      </w:r>
    </w:p>
    <w:p>
      <w:r>
        <w:t>x</w:t>
      </w:r>
    </w:p>
    <w:p>
      <w:r>
        <w:t>3</w:t>
      </w:r>
    </w:p>
    <w:p>
      <w:r>
        <w:t>Các dịch vụ khác</w:t>
      </w:r>
    </w:p>
    <w:p>
      <w:r>
        <w:t>3.1</w:t>
      </w:r>
    </w:p>
    <w:p>
      <w:r>
        <w:t>Xuất bản, công bố sản phẩm, ấn phẩm thuộc lĩnh vực du lịch phục vụ nhiệm vụ chính trị</w:t>
      </w:r>
    </w:p>
    <w:p>
      <w:r>
        <w:t>x</w:t>
      </w:r>
    </w:p>
    <w:p>
      <w:r>
        <w:t>3.2</w:t>
      </w:r>
    </w:p>
    <w:p>
      <w:r>
        <w:t>Xây dựng, duy trì hoạt động, cung cấp thông tin của hệ thống thông tin và truyền thông quản lý nhà nước về du lịch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