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33/2024/NQ-HĐND bãi bỏ Nghị quyết 03/2018/NQ-HĐND quy định về thu tiền bảo vệ, phát triển đất trồng lúa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33/2024/NQ-HĐND</w:t>
      </w:r>
    </w:p>
    <w:p>
      <w:r>
        <w:t>Thái Bình, ngày 12 tháng 12 năm 2024</w:t>
      </w:r>
    </w:p>
    <w:p>
      <w:r>
        <w:t>NGHỊ QUYẾT</w:t>
      </w:r>
    </w:p>
    <w:p>
      <w:r>
        <w:t>BÃI BỎ NGHỊ QUYẾT SỐ 03/2018/NQ-HĐND NGÀY 12 THÁNG 7 NĂM 2018 CỦA HỘI ĐỒNG NHÂN DÂN TỈNH QUY ĐỊNH VỀ THU TIỀN BẢO VỆ, PHÁT TRIỂN ĐẤT TRỒNG LÚA TRÊN ĐỊA BÀN TỈNH THÁI BÌNH</w:t>
      </w:r>
    </w:p>
    <w:p>
      <w:r>
        <w:t>HỘI ĐỒNG NHÂN DÂN TỈNH THÁI BÌNH</w:t>
      </w:r>
    </w:p>
    <w:p>
      <w:r>
        <w:t>KHÓA XVII KỲ HỌP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112/2024/NĐ-CP ngày 11 tháng 9 năm 2024 của Chính phủ quy định chi tiết về đất trồng lúa;</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177/TTr-UBND ngày 05 tháng 12 năm 2024 của Ủy ban nhân dân tỉnh về việc đề nghị bãi bỏ Nghị quyết số 03/2018/NQ-HĐND ngày 12 tháng 7 năm 2018 của Hội đồng nhân dân tỉnh quy định về thu tiền bảo vệ, phát triển đất trồng lúa trên địa bàn tỉnh Thái Bình; Báo cáo thẩm tra số 59/BC-HĐND ngày 09 tháng 12 năm 2024 của Ban Kinh tế - Ngân sách Hội đồng nhân dân tỉnh; ý kiến thảo luận của đại biểu Hội đồng nhân dân tỉnh tại kỳ họp.</w:t>
      </w:r>
    </w:p>
    <w:p>
      <w:r>
        <w:t>QUYẾT NGHỊ:</w:t>
      </w:r>
    </w:p>
    <w:p>
      <w:r>
        <w:t>Điều 1.    Bãi bỏ toàn bộ Nghị quyết số 03/2018/NQ-HĐND ngày 12 tháng 7 năm 2018 của Hội đồng nhân dân tỉnh quy định về thu tiền bảo vệ, phát triển đất trồng lúa trên địa bàn tỉnh Thái Bình.</w:t>
      </w:r>
    </w:p>
    <w:p>
      <w:r>
        <w:t>Điều 2. Điều khoản thi hành</w:t>
      </w:r>
    </w:p>
    <w:p>
      <w:r>
        <w:t>1. Hội đồng nhân dân tỉnh giao Ủy ban nhân dân tỉnh tổ chức triển khai, thực hiện Nghị quyết theo đúng quy định pháp luật.</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thứ Chín thông qua ngày 12 tháng 12 năm 2024 và có hiệu lực từ ngày 23 tháng 12 năm 2024./.</w:t>
      </w:r>
    </w:p>
    <w:p>
      <w:r>
        <w:t>Nơi nhận:</w:t>
      </w:r>
    </w:p>
    <w:p>
      <w:r>
        <w:t>- Ủy ban Thường vụ Quốc hội;</w:t>
      </w:r>
    </w:p>
    <w:p>
      <w:r>
        <w:t>- Chính phủ;</w:t>
      </w:r>
    </w:p>
    <w:p>
      <w:r>
        <w:t>- Các bộ: Tài chính; Tài nguyên và Môi trường;</w:t>
      </w:r>
    </w:p>
    <w:p>
      <w:r>
        <w:t>Nông nghiệp và Phát triển nông thôn;</w:t>
      </w:r>
    </w:p>
    <w:p>
      <w:r>
        <w:t>- Cục Kiểm tra văn bản quy phạm pháp luật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Thường trực Đảng ủy, Thường trực Hội đồng nhân dân,</w:t>
      </w:r>
    </w:p>
    <w:p>
      <w:r>
        <w:t>Ủy ban nhân dân xã, phường, thị trấn;</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