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327/NQ-HĐND năm 2024 điều chỉnh kế hoạch đầu tư công trung hạn giai đoạn 2021-2025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327/NQ-HĐND</w:t>
      </w:r>
    </w:p>
    <w:p>
      <w:r>
        <w:t>Lâm Đồng, ngày 04 tháng 10 năm 2024</w:t>
      </w:r>
    </w:p>
    <w:p>
      <w:r>
        <w:t>NGHỊ QUYẾT</w:t>
      </w:r>
    </w:p>
    <w:p>
      <w:r>
        <w:t>ĐIỀU CHỈNH, BỔ SUNG KẾ HOẠCH ĐẦU TƯ CÔNG TRUNG HẠN GIAI ĐOẠN 2021 - 2025</w:t>
      </w:r>
    </w:p>
    <w:p>
      <w:r>
        <w:t>HỘI ĐỒNG NHÂN DÂN TỈNH LÂM ĐỒNG</w:t>
      </w:r>
    </w:p>
    <w:p>
      <w:r>
        <w:t>KHÓA 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ban hành kèm theo Nghị định số 31/2017/NĐ-CP ngày 23 tháng 3 năm 2017 của Chính phủ;</w:t>
      </w:r>
    </w:p>
    <w:p>
      <w:r>
        <w:t>Xét Tờ trình số 8180/TTr-UBND ngày 27 tháng 9 năm 2024 của Ủy ban nhân dân tỉnh về dự thảo Nghị quyết điều chỉnh, bổ sung kế hoạch đầu tư công trung hạn giai đoạn 2021 - 2025; Báo cáo thẩm tra số 187/BC-KTNS ngày 02 tháng 10 năm 2024 của Ban Kinh tế - Ngân sách Hội đồng nhân dân tỉnh; ý kiến thảo luận của đại biểu Hội đồng nhân dân tại kỳ họp.</w:t>
      </w:r>
    </w:p>
    <w:p>
      <w:r>
        <w:t>QUYẾT NGHỊ:</w:t>
      </w:r>
    </w:p>
    <w:p>
      <w:r>
        <w:t>Điều 1.  Điều chỉnh, bổ sung kế hoạch đầu tư công trung hạn giai đoạn 2021 - 2025 nguồn ngân sách địa phương</w:t>
      </w:r>
    </w:p>
    <w:p>
      <w:r>
        <w:t>1. Phân bổ một phần số vốn dự phòng thuộc kế hoạch đầu tư công giai đoạn 2021 - 2025 nguồn ngân sách địa phương (theo khoản 3 Điều 1 Nghị quyết số 293/NQ-HĐND ngày 12 tháng 7 năm 2024 của Hội đồng nhân dân tỉnh) với số vốn 45.182 triệu đồng; trong đó:</w:t>
      </w:r>
    </w:p>
    <w:p>
      <w:r>
        <w:t>- Nguồn ngân sách tập trung: Phân bổ số vốn 28.651 triệu đồng.</w:t>
      </w:r>
    </w:p>
    <w:p>
      <w:r>
        <w:t>- Nguồn thu tiền sử dụng đất: Phân bổ số vốn 16.531 triệu đồng.</w:t>
      </w:r>
    </w:p>
    <w:p>
      <w:r>
        <w:t>2. Điều chỉnh bổ sung kế hoạch đầu tư công trung hạn giai đoạn 2021 -2025 với tổng số vốn 45.182 triệu đồng; gồm:</w:t>
      </w:r>
    </w:p>
    <w:p>
      <w:r>
        <w:t>- Nguồn ngân sách tập trung: Bố trí 28.651 triệu đồng cho 05 dự án.</w:t>
      </w:r>
    </w:p>
    <w:p>
      <w:r>
        <w:t>- Nguồn thu tiền sử dụng đất: Bố trí 16.531 triệu đồng cho 02 dự án.</w:t>
      </w:r>
    </w:p>
    <w:p>
      <w:r>
        <w:t>3. Số vốn dự phòng còn lại: 1.580.826 triệu đồng; trong đó:</w:t>
      </w:r>
    </w:p>
    <w:p>
      <w:r>
        <w:t>- Nguồn ngân sách tập trung: 230.329 triệu đồng.</w:t>
      </w:r>
    </w:p>
    <w:p>
      <w:r>
        <w:t>- Nguồn thu tiền sử dụng đất: 1.350.497 triệu đồng.</w:t>
      </w:r>
    </w:p>
    <w:p>
      <w:r>
        <w:t>(Chi tiết theo Phụ lục I, II đính kèm)</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19 thông qua ngày 04 tháng 10 năm 2024 và có hiệu lực từ ngày thông qua./.</w:t>
      </w:r>
    </w:p>
    <w:p>
      <w:r>
        <w:t>CHỦ TỊCH</w:t>
      </w:r>
    </w:p>
    <w:p>
      <w:r>
        <w:t>Phạm Thị Phúc</w:t>
      </w:r>
    </w:p>
    <w:p>
      <w:r>
        <w:t>PHỤ LỤC I</w:t>
      </w:r>
    </w:p>
    <w:p>
      <w:r>
        <w:t>DANH MỤC ĐIỀU CHỈNH GIẢM KẾ HOẠCH ĐẦU TƯ CÔNG TRUNG HẠN GIAI ĐOẠN 2021-2025 NGUỒN NGÂN SÁCH ĐỊA PHƯƠNG</w:t>
      </w:r>
    </w:p>
    <w:p>
      <w:r>
        <w:t>(Kèm theo Nghị quyết số 327/NQ-HĐND ngày 04 tháng 10 năm 2024 của Hội đồng nhân dân tỉnh Lâm Đồng)</w:t>
      </w:r>
    </w:p>
    <w:p>
      <w:r>
        <w:t>Đơn vị tính: triệu đồng</w:t>
      </w:r>
    </w:p>
    <w:p>
      <w:r>
        <w:t>TT</w:t>
      </w:r>
    </w:p>
    <w:p>
      <w:r>
        <w:t>Danh mục dự án</w:t>
      </w:r>
    </w:p>
    <w:p>
      <w:r>
        <w:t>Địa điểm XD</w:t>
      </w:r>
    </w:p>
    <w:p>
      <w:r>
        <w:t>Thời gian KC-HT</w:t>
      </w:r>
    </w:p>
    <w:p>
      <w:r>
        <w:t>Tổng mức đầu tư</w:t>
      </w:r>
    </w:p>
    <w:p>
      <w:r>
        <w:t>Lũy kế bố trí vốn NSĐP đến hết năm 2020</w:t>
      </w:r>
    </w:p>
    <w:p>
      <w:r>
        <w:t>Kế hoạch giai đoạn 2021-2025</w:t>
      </w:r>
    </w:p>
    <w:p>
      <w:r>
        <w:t>Chủ đầu tư</w:t>
      </w:r>
    </w:p>
    <w:p>
      <w:r>
        <w:t>Ghi chú</w:t>
      </w:r>
    </w:p>
    <w:p>
      <w:r>
        <w:t>Số vốn kế hoạch trung hạn giai đoạn 2021-2025 (theo Nghị quyết 293/NQ-HĐND ngày 12/7/2024 của HĐND tỉnh)</w:t>
      </w:r>
    </w:p>
    <w:p>
      <w:r>
        <w:t>Số vốn đã bố trí trong giai đoạn 2021-2024</w:t>
      </w:r>
    </w:p>
    <w:p>
      <w:r>
        <w:t>Số vốn điều chỉnh giảm</w:t>
      </w:r>
    </w:p>
    <w:p>
      <w:r>
        <w:t>Số vốn sau khi điều chỉnh</w:t>
      </w:r>
    </w:p>
    <w:p>
      <w:r>
        <w:t>Số Quyết định</w:t>
      </w:r>
    </w:p>
    <w:p>
      <w:r>
        <w:t>Tổng số (tất cả các nguồn vốn)</w:t>
      </w:r>
    </w:p>
    <w:p>
      <w:r>
        <w:t>Trong đó: NST</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0</w:t>
      </w:r>
    </w:p>
    <w:p>
      <w:r>
        <w:t>0</w:t>
      </w:r>
    </w:p>
    <w:p>
      <w:r>
        <w:t>0</w:t>
      </w:r>
    </w:p>
    <w:p>
      <w:r>
        <w:t>1.626.008</w:t>
      </w:r>
    </w:p>
    <w:p>
      <w:r>
        <w:t>0</w:t>
      </w:r>
    </w:p>
    <w:p>
      <w:r>
        <w:t>45.182</w:t>
      </w:r>
    </w:p>
    <w:p>
      <w:r>
        <w:t>1.580.826</w:t>
      </w:r>
    </w:p>
    <w:p>
      <w:r>
        <w:t>A</w:t>
      </w:r>
    </w:p>
    <w:p>
      <w:r>
        <w:t>Nguồn vốn Ngân sách tập trung</w:t>
      </w:r>
    </w:p>
    <w:p>
      <w:r>
        <w:t>0</w:t>
      </w:r>
    </w:p>
    <w:p>
      <w:r>
        <w:t>0</w:t>
      </w:r>
    </w:p>
    <w:p>
      <w:r>
        <w:t>0</w:t>
      </w:r>
    </w:p>
    <w:p>
      <w:r>
        <w:t>258.980</w:t>
      </w:r>
    </w:p>
    <w:p>
      <w:r>
        <w:t>0</w:t>
      </w:r>
    </w:p>
    <w:p>
      <w:r>
        <w:t>28.651</w:t>
      </w:r>
    </w:p>
    <w:p>
      <w:r>
        <w:t>230.329</w:t>
      </w:r>
    </w:p>
    <w:p>
      <w:r>
        <w:t>Số vốn dự phòng chưa phân bổ</w:t>
      </w:r>
    </w:p>
    <w:p>
      <w:r>
        <w:t>258.980</w:t>
      </w:r>
    </w:p>
    <w:p>
      <w:r>
        <w:t>28.651</w:t>
      </w:r>
    </w:p>
    <w:p>
      <w:r>
        <w:t>230.329</w:t>
      </w:r>
    </w:p>
    <w:p>
      <w:r>
        <w:t>B</w:t>
      </w:r>
    </w:p>
    <w:p>
      <w:r>
        <w:t>Nguồn thu tiền sử dụng đất</w:t>
      </w:r>
    </w:p>
    <w:p>
      <w:r>
        <w:t>0</w:t>
      </w:r>
    </w:p>
    <w:p>
      <w:r>
        <w:t>0</w:t>
      </w:r>
    </w:p>
    <w:p>
      <w:r>
        <w:t>0</w:t>
      </w:r>
    </w:p>
    <w:p>
      <w:r>
        <w:t>1.367.028</w:t>
      </w:r>
    </w:p>
    <w:p>
      <w:r>
        <w:t>0</w:t>
      </w:r>
    </w:p>
    <w:p>
      <w:r>
        <w:t>16.531</w:t>
      </w:r>
    </w:p>
    <w:p>
      <w:r>
        <w:t>1.350.497</w:t>
      </w:r>
    </w:p>
    <w:p>
      <w:r>
        <w:t>Số vốn dự phòng chưa phân bổ</w:t>
      </w:r>
    </w:p>
    <w:p>
      <w:r>
        <w:t>1.367.028</w:t>
      </w:r>
    </w:p>
    <w:p>
      <w:r>
        <w:t>16.531</w:t>
      </w:r>
    </w:p>
    <w:p>
      <w:r>
        <w:t>1.350.497</w:t>
      </w:r>
    </w:p>
    <w:p>
      <w:r>
        <w:t>PHỤ LỤC II</w:t>
      </w:r>
    </w:p>
    <w:p>
      <w:r>
        <w:t>DANH MỤC ĐIỀU CHỈNH BỔ SUNG KẾ HOẠCH ĐẦU TƯ CÔNG TRUNG HẠN GIAI ĐOẠN 2021-2025 NGUỒN NGÂN SÁCH ĐỊA PHƯƠNG</w:t>
      </w:r>
    </w:p>
    <w:p>
      <w:r>
        <w:t>(Kèm theo Nghị quyết số 327/NQ-HĐND ngày 04 tháng 10 năm 2024 của Hội đồng nhân dân tỉnh Lâm Đồng)</w:t>
      </w:r>
    </w:p>
    <w:p>
      <w:r>
        <w:t>Đơn vị tính: triệu đồng</w:t>
      </w:r>
    </w:p>
    <w:p>
      <w:r>
        <w:t>TT</w:t>
      </w:r>
    </w:p>
    <w:p>
      <w:r>
        <w:t>Danh mục dự án</w:t>
      </w:r>
    </w:p>
    <w:p>
      <w:r>
        <w:t>Địa điểm XD</w:t>
      </w:r>
    </w:p>
    <w:p>
      <w:r>
        <w:t>Năng lực thiết kế</w:t>
      </w:r>
    </w:p>
    <w:p>
      <w:r>
        <w:t>Thời gian KC-HT</w:t>
      </w:r>
    </w:p>
    <w:p>
      <w:r>
        <w:t>Tổng mức đầu tư</w:t>
      </w:r>
    </w:p>
    <w:p>
      <w:r>
        <w:t>Lũy kế bố trí vốn NSĐP đến hết năm 2020</w:t>
      </w:r>
    </w:p>
    <w:p>
      <w:r>
        <w:t>Kế hoạch giai đoạn 2021- 2025</w:t>
      </w:r>
    </w:p>
    <w:p>
      <w:r>
        <w:t>Đơn vị quản lý, chủ đầu tư</w:t>
      </w:r>
    </w:p>
    <w:p>
      <w:r>
        <w:t>Ghi chú</w:t>
      </w:r>
    </w:p>
    <w:p>
      <w:r>
        <w:t>Số Quyết định</w:t>
      </w:r>
    </w:p>
    <w:p>
      <w:r>
        <w:t>Tổng số (tất cả các nguồn vốn)</w:t>
      </w:r>
    </w:p>
    <w:p>
      <w:r>
        <w:t>Trong đó: NST</w:t>
      </w:r>
    </w:p>
    <w:p>
      <w:r>
        <w:t>Số vốn đã giao</w:t>
      </w:r>
    </w:p>
    <w:p>
      <w:r>
        <w:t>Số vốn bổ sung</w:t>
      </w:r>
    </w:p>
    <w:p>
      <w:r>
        <w:t>Số vốn sau khi điều chỉnh</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514.780</w:t>
      </w:r>
    </w:p>
    <w:p>
      <w:r>
        <w:t>478.658</w:t>
      </w:r>
    </w:p>
    <w:p>
      <w:r>
        <w:t>270.500</w:t>
      </w:r>
    </w:p>
    <w:p>
      <w:r>
        <w:t>143.735</w:t>
      </w:r>
    </w:p>
    <w:p>
      <w:r>
        <w:t>45.182</w:t>
      </w:r>
    </w:p>
    <w:p>
      <w:r>
        <w:t>188.917</w:t>
      </w:r>
    </w:p>
    <w:p>
      <w:r>
        <w:t>A</w:t>
      </w:r>
    </w:p>
    <w:p>
      <w:r>
        <w:t>Nguồn ngân sách tập trung</w:t>
      </w:r>
    </w:p>
    <w:p>
      <w:r>
        <w:t>183.292</w:t>
      </w:r>
    </w:p>
    <w:p>
      <w:r>
        <w:t>183.292</w:t>
      </w:r>
    </w:p>
    <w:p>
      <w:r>
        <w:t>21.500</w:t>
      </w:r>
    </w:p>
    <w:p>
      <w:r>
        <w:t>130.724</w:t>
      </w:r>
    </w:p>
    <w:p>
      <w:r>
        <w:t>28.651</w:t>
      </w:r>
    </w:p>
    <w:p>
      <w:r>
        <w:t>159.375</w:t>
      </w:r>
    </w:p>
    <w:p>
      <w:r>
        <w:t>I</w:t>
      </w:r>
    </w:p>
    <w:p>
      <w:r>
        <w:t>Dự án chuyển tiếp từ giai đoạn 2016-2020 sang giai đoạn 2021- 2025</w:t>
      </w:r>
    </w:p>
    <w:p>
      <w:r>
        <w:t>70.000</w:t>
      </w:r>
    </w:p>
    <w:p>
      <w:r>
        <w:t>70.000</w:t>
      </w:r>
    </w:p>
    <w:p>
      <w:r>
        <w:t>20.000</w:t>
      </w:r>
    </w:p>
    <w:p>
      <w:r>
        <w:t>43.000</w:t>
      </w:r>
    </w:p>
    <w:p>
      <w:r>
        <w:t>7.000</w:t>
      </w:r>
    </w:p>
    <w:p>
      <w:r>
        <w:t>50.000</w:t>
      </w:r>
    </w:p>
    <w:p>
      <w:r>
        <w:t>Đường vành đai phía đông bắc thị trấn Di Linh</w:t>
      </w:r>
    </w:p>
    <w:p>
      <w:r>
        <w:t>Di Linh</w:t>
      </w:r>
    </w:p>
    <w:p>
      <w:r>
        <w:t>6km</w:t>
      </w:r>
    </w:p>
    <w:p>
      <w:r>
        <w:t>2019-2022</w:t>
      </w:r>
    </w:p>
    <w:p>
      <w:r>
        <w:t>2004/QĐ-UBND ngày 19/9/2019</w:t>
      </w:r>
    </w:p>
    <w:p>
      <w:r>
        <w:t>70.000</w:t>
      </w:r>
    </w:p>
    <w:p>
      <w:r>
        <w:t>70.000</w:t>
      </w:r>
    </w:p>
    <w:p>
      <w:r>
        <w:t>20.000</w:t>
      </w:r>
    </w:p>
    <w:p>
      <w:r>
        <w:t>43.000</w:t>
      </w:r>
    </w:p>
    <w:p>
      <w:r>
        <w:t>7.000</w:t>
      </w:r>
    </w:p>
    <w:p>
      <w:r>
        <w:t>50.000</w:t>
      </w:r>
    </w:p>
    <w:p>
      <w:r>
        <w:t>UBND huyện Di Linh</w:t>
      </w:r>
    </w:p>
    <w:p>
      <w:r>
        <w:t>II</w:t>
      </w:r>
    </w:p>
    <w:p>
      <w:r>
        <w:t>Các dự án khởi công mới giai đoạn 2021-2025</w:t>
      </w:r>
    </w:p>
    <w:p>
      <w:r>
        <w:t>113.292</w:t>
      </w:r>
    </w:p>
    <w:p>
      <w:r>
        <w:t>113.292</w:t>
      </w:r>
    </w:p>
    <w:p>
      <w:r>
        <w:t>1.500</w:t>
      </w:r>
    </w:p>
    <w:p>
      <w:r>
        <w:t>87.724</w:t>
      </w:r>
    </w:p>
    <w:p>
      <w:r>
        <w:t>21.651</w:t>
      </w:r>
    </w:p>
    <w:p>
      <w:r>
        <w:t>109.375</w:t>
      </w:r>
    </w:p>
    <w:p>
      <w:r>
        <w:t>1</w:t>
      </w:r>
    </w:p>
    <w:p>
      <w:r>
        <w:t>Mua sắm trang thiết bị phục vụ Đề án 06 trong lực lượng Công an tỉnh Lâm Đồng</w:t>
      </w:r>
    </w:p>
    <w:p>
      <w:r>
        <w:t>Các huyện</w:t>
      </w:r>
    </w:p>
    <w:p>
      <w:r>
        <w:t>mua sắm thiết bị CNTT cho Công an tỉnh, 12 đơn vị Công an cấp huyện và 142 đơn vị Công an cấp xã</w:t>
      </w:r>
    </w:p>
    <w:p>
      <w:r>
        <w:t>2024-2025</w:t>
      </w:r>
    </w:p>
    <w:p>
      <w:r>
        <w:t>14.154</w:t>
      </w:r>
    </w:p>
    <w:p>
      <w:r>
        <w:t>14.154</w:t>
      </w:r>
    </w:p>
    <w:p>
      <w:r>
        <w:t>14.150</w:t>
      </w:r>
    </w:p>
    <w:p>
      <w:r>
        <w:t>14.150</w:t>
      </w:r>
    </w:p>
    <w:p>
      <w:r>
        <w:t>Công an tỉnh</w:t>
      </w:r>
    </w:p>
    <w:p>
      <w:r>
        <w:t>HĐND tỉnh phê duyệt chủ trương đầu tư tại Nghị quyết số 292/NQ- HĐND ngày 12/7/2024</w:t>
      </w:r>
    </w:p>
    <w:p>
      <w:r>
        <w:t>2</w:t>
      </w:r>
    </w:p>
    <w:p>
      <w:r>
        <w:t>Cải tạo, nâng cấp Nghĩa trang Liệt sĩ thành phố Đà Lạt</w:t>
      </w:r>
    </w:p>
    <w:p>
      <w:r>
        <w:t>Đà Lạt</w:t>
      </w:r>
    </w:p>
    <w:p>
      <w:r>
        <w:t>Xây dựng mới: Nhà quản trang: 02 tầng; diện tích xây dựng khoảng 240 m2, diện tích sàn khoảng 480m2; nhà vệ sinh: 01 tầng; diện tích khoảng 107,2m2; Chòi nghỉ chân: 03 chòi, mỗi chòi có diện tích khoảng 20,3m2; sửa chữa một số hạng mục khác</w:t>
      </w:r>
    </w:p>
    <w:p>
      <w:r>
        <w:t>2022-2025</w:t>
      </w:r>
    </w:p>
    <w:p>
      <w:r>
        <w:t>983/QĐ-UBND ngày 03/6/2022</w:t>
      </w:r>
    </w:p>
    <w:p>
      <w:r>
        <w:t>38.850</w:t>
      </w:r>
    </w:p>
    <w:p>
      <w:r>
        <w:t>38.850</w:t>
      </w:r>
    </w:p>
    <w:p>
      <w:r>
        <w:t>34.965</w:t>
      </w:r>
    </w:p>
    <w:p>
      <w:r>
        <w:t>3.880</w:t>
      </w:r>
    </w:p>
    <w:p>
      <w:r>
        <w:t>38.845</w:t>
      </w:r>
    </w:p>
    <w:p>
      <w:r>
        <w:t>Sở Lao động - Thương binh và Xã hội</w:t>
      </w:r>
    </w:p>
    <w:p>
      <w:r>
        <w:t>3</w:t>
      </w:r>
    </w:p>
    <w:p>
      <w:r>
        <w:t>XD vỉa hè, hệ thống chiếu sáng hai bên đường Quốc lộ 20 đoạn qua xã Lộc An, huyện Bảo Lâm</w:t>
      </w:r>
    </w:p>
    <w:p>
      <w:r>
        <w:t>Bảo Lâm</w:t>
      </w:r>
    </w:p>
    <w:p>
      <w:r>
        <w:t>vỉa hè hai bên, Lắp đặt HT đèn cao áp chiếu sáng với chiều dài tuyến qua địa bàn xã Lộc An</w:t>
      </w:r>
    </w:p>
    <w:p>
      <w:r>
        <w:t>2021-2023</w:t>
      </w:r>
    </w:p>
    <w:p>
      <w:r>
        <w:t>291/QĐ-UBND 02/02/2021</w:t>
      </w:r>
    </w:p>
    <w:p>
      <w:r>
        <w:t>33.288</w:t>
      </w:r>
    </w:p>
    <w:p>
      <w:r>
        <w:t>33.288</w:t>
      </w:r>
    </w:p>
    <w:p>
      <w:r>
        <w:t>1.000</w:t>
      </w:r>
    </w:p>
    <w:p>
      <w:r>
        <w:t>28.959</w:t>
      </w:r>
    </w:p>
    <w:p>
      <w:r>
        <w:t>2.497</w:t>
      </w:r>
    </w:p>
    <w:p>
      <w:r>
        <w:t>31.456</w:t>
      </w:r>
    </w:p>
    <w:p>
      <w:r>
        <w:t>UBND huyện Bảo Lâm</w:t>
      </w:r>
    </w:p>
    <w:p>
      <w:r>
        <w:t>4</w:t>
      </w:r>
    </w:p>
    <w:p>
      <w:r>
        <w:t>Hồ chứa nước Đạ Nòng II, xã Đạ Tông</w:t>
      </w:r>
    </w:p>
    <w:p>
      <w:r>
        <w:t>Đam Rông</w:t>
      </w:r>
    </w:p>
    <w:p>
      <w:r>
        <w:t>DT tưới 76ha; đập 120m; kênh 3.700m</w:t>
      </w:r>
    </w:p>
    <w:p>
      <w:r>
        <w:t>2021-2023</w:t>
      </w:r>
    </w:p>
    <w:p>
      <w:r>
        <w:t>1296/QĐ-UBND ngày 19/05/2021</w:t>
      </w:r>
    </w:p>
    <w:p>
      <w:r>
        <w:t>27.000</w:t>
      </w:r>
    </w:p>
    <w:p>
      <w:r>
        <w:t>27.000</w:t>
      </w:r>
    </w:p>
    <w:p>
      <w:r>
        <w:t>500</w:t>
      </w:r>
    </w:p>
    <w:p>
      <w:r>
        <w:t>23.800</w:t>
      </w:r>
    </w:p>
    <w:p>
      <w:r>
        <w:t>1.124</w:t>
      </w:r>
    </w:p>
    <w:p>
      <w:r>
        <w:t>24.924</w:t>
      </w:r>
    </w:p>
    <w:p>
      <w:r>
        <w:t>UBND huyện Đam Rông</w:t>
      </w:r>
    </w:p>
    <w:p>
      <w:r>
        <w:t>B</w:t>
      </w:r>
    </w:p>
    <w:p>
      <w:r>
        <w:t>Nguồn thu tiền sử dụng đất</w:t>
      </w:r>
    </w:p>
    <w:p>
      <w:r>
        <w:t>331.488</w:t>
      </w:r>
    </w:p>
    <w:p>
      <w:r>
        <w:t>295.366</w:t>
      </w:r>
    </w:p>
    <w:p>
      <w:r>
        <w:t>249.000</w:t>
      </w:r>
    </w:p>
    <w:p>
      <w:r>
        <w:t>13.011</w:t>
      </w:r>
    </w:p>
    <w:p>
      <w:r>
        <w:t>16.531</w:t>
      </w:r>
    </w:p>
    <w:p>
      <w:r>
        <w:t>29.542</w:t>
      </w:r>
    </w:p>
    <w:p>
      <w:r>
        <w:t>I</w:t>
      </w:r>
    </w:p>
    <w:p>
      <w:r>
        <w:t>Đối ứng ngân sách Trung ương</w:t>
      </w:r>
    </w:p>
    <w:p>
      <w:r>
        <w:t>45.000</w:t>
      </w:r>
    </w:p>
    <w:p>
      <w:r>
        <w:t>8.878</w:t>
      </w:r>
    </w:p>
    <w:p>
      <w:r>
        <w:t>0</w:t>
      </w:r>
    </w:p>
    <w:p>
      <w:r>
        <w:t>0</w:t>
      </w:r>
    </w:p>
    <w:p>
      <w:r>
        <w:t>8.878</w:t>
      </w:r>
    </w:p>
    <w:p>
      <w:r>
        <w:t>8.878</w:t>
      </w:r>
    </w:p>
    <w:p>
      <w:r>
        <w:t>Kè chống sạt lở suối Phước Thành khu vực huyện Lạc Dương (giai đoạn 1)</w:t>
      </w:r>
    </w:p>
    <w:p>
      <w:r>
        <w:t>Lạc Dương</w:t>
      </w:r>
    </w:p>
    <w:p>
      <w:r>
        <w:t>cải tạo và gia cố tuyến suối dài 5,8km</w:t>
      </w:r>
    </w:p>
    <w:p>
      <w:r>
        <w:t>2021-2024</w:t>
      </w:r>
    </w:p>
    <w:p>
      <w:r>
        <w:t>1978/QĐ-UBND ngày 30/7/2021</w:t>
      </w:r>
    </w:p>
    <w:p>
      <w:r>
        <w:t>45.000</w:t>
      </w:r>
    </w:p>
    <w:p>
      <w:r>
        <w:t>8.878</w:t>
      </w:r>
    </w:p>
    <w:p>
      <w:r>
        <w:t>8.878</w:t>
      </w:r>
    </w:p>
    <w:p>
      <w:r>
        <w:t>8.878</w:t>
      </w:r>
    </w:p>
    <w:p>
      <w:r>
        <w:t>UBND huyện Lạc Dương</w:t>
      </w:r>
    </w:p>
    <w:p>
      <w:r>
        <w:t>II</w:t>
      </w:r>
    </w:p>
    <w:p>
      <w:r>
        <w:t>Dự án chuyển tiếp từ giai đoạn 2016-2020 sang giai đoạn 2021- 2025</w:t>
      </w:r>
    </w:p>
    <w:p>
      <w:r>
        <w:t>286.488</w:t>
      </w:r>
    </w:p>
    <w:p>
      <w:r>
        <w:t>286.488</w:t>
      </w:r>
    </w:p>
    <w:p>
      <w:r>
        <w:t>249.000</w:t>
      </w:r>
    </w:p>
    <w:p>
      <w:r>
        <w:t>13.011</w:t>
      </w:r>
    </w:p>
    <w:p>
      <w:r>
        <w:t>7.653</w:t>
      </w:r>
    </w:p>
    <w:p>
      <w:r>
        <w:t>20.664</w:t>
      </w:r>
    </w:p>
    <w:p>
      <w:r>
        <w:t>Cơ sở hạ tầng khu thể thao thuộc khu Trung tâm Văn hóa Thể thao tỉnh</w:t>
      </w:r>
    </w:p>
    <w:p>
      <w:r>
        <w:t>Đà Lạt</w:t>
      </w:r>
    </w:p>
    <w:p>
      <w:r>
        <w:t>31ha</w:t>
      </w:r>
    </w:p>
    <w:p>
      <w:r>
        <w:t>2194/QĐ-UBND ngày 30/10/2013; 399/QĐ-UBND ngày 27/02/2018; 1820/QĐ-UBND ngày 27/8/2019, 157/QĐ-UBND ngày 20/01/2021, 62/QĐ-UBND ngày 10/01/2023</w:t>
      </w:r>
    </w:p>
    <w:p>
      <w:r>
        <w:t>286.488</w:t>
      </w:r>
    </w:p>
    <w:p>
      <w:r>
        <w:t>286.488</w:t>
      </w:r>
    </w:p>
    <w:p>
      <w:r>
        <w:t>249.000</w:t>
      </w:r>
    </w:p>
    <w:p>
      <w:r>
        <w:t>13.011</w:t>
      </w:r>
    </w:p>
    <w:p>
      <w:r>
        <w:t>7.653</w:t>
      </w:r>
    </w:p>
    <w:p>
      <w:r>
        <w:t>20.664</w:t>
      </w:r>
    </w:p>
    <w:p>
      <w:r>
        <w:t>Ban QLDA ĐTXD công trình DD và CN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