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2024 cho ý kiến về dự kiến kế hoạch vốn đầu tư công năm 2025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32/NQ-HĐND</w:t>
      </w:r>
    </w:p>
    <w:p>
      <w:r>
        <w:t>Đà N ẵ ng, ngày 30 tháng 7 năm 2024</w:t>
      </w:r>
    </w:p>
    <w:p>
      <w:r>
        <w:t>NGHỊ QUYẾT</w:t>
      </w:r>
    </w:p>
    <w:p>
      <w:r>
        <w:t>VỀ VIỆC CHO Ý KIẾN VỀ DỰ KIẾN KẾ HOẠCH VỐN ĐẦU TƯ CÔNG NĂM 2025 THÀNH PHỐ ĐÀ NẴNG</w:t>
      </w:r>
    </w:p>
    <w:p>
      <w:r>
        <w:t>HỘI ĐỒNG NHÂN DÂN THÀNH PHỐ ĐÀ NẴNG</w:t>
      </w:r>
    </w:p>
    <w:p>
      <w:r>
        <w:t>KHÓA X, NHIỆM KỲ 2021-2026, KỲ HỌP THỨ 19</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Đầu tư công s ố  39/2019/QH14 ngày 13 tháng 6 năm 2019, Luật sửa đổi, bổ sung một số điều của Luật Đầu tư công ngày 11 tháng 01 nă m  2022 và các văn bản chỉ đạo, hướng dẫn thi hành Luật Đầu tư công;</w:t>
      </w:r>
    </w:p>
    <w:p>
      <w:r>
        <w:t>Căn cứ Luật Ngân sách nhà nước ngày 25 tháng 6 năm 2015 và các văn bản hướng dẫn hiện hành;</w:t>
      </w:r>
    </w:p>
    <w:p>
      <w:r>
        <w:t>Căn cứ Nghị quyết số 973/2020/UBTVQH14 ngày 08 tháng 7 năm 2020 của Ủy ban Thường vụ Quốc hội quy định về các nguyên tắc, tiêu ch í  và định mức phân bổ v ố n đầu tư công nguồn ngân sách nhà nước giai đoạn 2021-2025;</w:t>
      </w:r>
    </w:p>
    <w:p>
      <w:r>
        <w:t>Căn cứ Nghị quyết số 29/2021/QH14 ngày 19 tháng 6 năm 2021 của Quốc hội về kế hoạch vốn đầu tư công trung hạn giai đoạn  2021-2025;</w:t>
      </w:r>
    </w:p>
    <w:p>
      <w:r>
        <w:t>Căn cứ Nghị định số 40/2020/NĐ-CP ngày 06 tháng 4 năm 2020 của Chính phủ về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2021-2025;</w:t>
      </w:r>
    </w:p>
    <w:p>
      <w:r>
        <w:t>Căn cứ Chỉ thị s ố     1 7/CT-TTg ngày 22 tháng 5 năm 2024 của Thủ tướng Chính phủ về việc xây dựng kế hoạch phát triển kinh tế xã hội và dự toán ngân sách Nhà nước năm 2025;</w:t>
      </w:r>
    </w:p>
    <w:p>
      <w:r>
        <w:t>Căn cứ Công văn số 4488/BKHĐT-TH ngày 11 tháng 6 năm 2024 về việc xây dựng kế hoạch đầu tư công năm 2025;</w:t>
      </w:r>
    </w:p>
    <w:p>
      <w:r>
        <w:t>Căn cứ Nghị quyết số 44/NQ-HĐND ngày 12 tháng 8 năm 2021 của Hội đồng nhân dân thành phố Đà N ẵ ng về kế hoạch đầu tư công trung hạn giai đoạn 2021-2025 của thành phố Đà N ẵ ng;</w:t>
      </w:r>
    </w:p>
    <w:p>
      <w:r>
        <w:t>Căn Nghị quyết số 81/NQ-HĐND ngày 14 tháng 12 năm 2023 của Hội đồng nhân dân thành phố Đà N ẵ ng về điều chỉnh, bổ sung kế hoạch v ố n đầu tư công trung hạn giai đoạn 2021-2025;</w:t>
      </w:r>
    </w:p>
    <w:p>
      <w:r>
        <w:t>Căn cứ Quyết định số 2780/QĐ-UBND ngày 15 tháng 12 năm 2023 của UBND thành phố Đà N ẵ ng về việc điều chỉnh, bổ sung kế hoạch đầu tư công trung hạn giai đoạn 2021-2025 thành phố Đà N ẵ ng;</w:t>
      </w:r>
    </w:p>
    <w:p>
      <w:r>
        <w:t>Căn cứ Quyết định số 841/QĐ-UBND ngày 20 tháng 4 năm 2024 của UBND thành phố Đà Nẵng về việc điều chỉnh nội bộ kế hoạch v ố n đầu tư công năm 2024 và kế hoạch vốn đầu tư công trung hạn 2021-2025;</w:t>
      </w:r>
    </w:p>
    <w:p>
      <w:r>
        <w:t>Xét Tờ trình số 144/TTr-UBND ngày 18 tháng 7 năm 2024 của UBND thành phố Đà Nẵng về dự kiến kế hoạch v ố n đầu tư công năm 2025; Báo cáo thẩm tra s ố  171/BC-KTNS ngày 23 tháng 7 năm 2024 của Ban Kinh tế Ngân sách Hội đồng nhân dân thành phố và ý kiến thảo luận của các đại biểu Hội đồng nhân dân thành phố tại Kỳ họp.</w:t>
      </w:r>
    </w:p>
    <w:p>
      <w:r>
        <w:t>QUYẾT NGHỊ:</w:t>
      </w:r>
    </w:p>
    <w:p>
      <w:r>
        <w:t>Điều 1. Hội đồng nhân dân thành phố cơ bản thống nhất dự kiến kế hoạch vốn đầu tư công năm 2025 theo đề nghị của UBND thành phố tại Tờ trình số 144/TTr-UBND ngày 18 tháng 7 năm 2024 như sau:</w:t>
      </w:r>
    </w:p>
    <w:p>
      <w:r>
        <w:t>1. Tổng nguồn vốn đầu tư công năm 2025: 9.487,718 tỷ đồng.</w:t>
      </w:r>
    </w:p>
    <w:p>
      <w:r>
        <w:t>a) Vốn ngân sách địa phương:  7.896,268 tỷ đồng , gồm các nguồn sau:</w:t>
      </w:r>
    </w:p>
    <w:p>
      <w:r>
        <w:t>- Nguồn tập trung trong nước là 4.111,932 tỷ đồng.</w:t>
      </w:r>
    </w:p>
    <w:p>
      <w:r>
        <w:t>- Nguồn thu tiền sử dụng đất là 2.000,000 tỷ đồng.</w:t>
      </w:r>
    </w:p>
    <w:p>
      <w:r>
        <w:t>- Nguồn thu xổ số kiến thiết là 250,000 tỷ đồng.</w:t>
      </w:r>
    </w:p>
    <w:p>
      <w:r>
        <w:t>- Nguồn năm trước chuyển sang: 1.534,336 tỷ đồng.</w:t>
      </w:r>
    </w:p>
    <w:p>
      <w:r>
        <w:t>b) Vốn Trung ương:  1.591,450 tỷ đồng.</w:t>
      </w:r>
    </w:p>
    <w:p>
      <w:r>
        <w:t>2. Dự kiến kế hoạch phân bổ vốn đầu tư công năm 2025 là 9.487,718 tỷ đồng</w:t>
      </w:r>
    </w:p>
    <w:p>
      <w:r>
        <w:t>a) Thống nhất định hướng và các nguyên tắc, thứ tự ưu tiên bố trí vốn đầu tư công năm 2025 theo đề nghị của Ủy ban nhân dân thành phố tại Tờ trình số 144/TTr-UBND ngày 18 tháng 7 năm 2024.</w:t>
      </w:r>
    </w:p>
    <w:p>
      <w:r>
        <w:t>b) Đề nghị Ủy ban nhân dân thành phố tiếp tục hoàn thiện số liệu chính xác về tổng nguồn, danh mục và vốn cụ thể cho từng dự án trình Hội đồng nhân dân thành phố quyết định tại Kỳ họp cuối năm 2024; trong đó lưu ý tiếp tục chỉ đạo rà soát kỹ về danh mục các công trình, dự án, vốn bố trí theo quy định; xem xét kỹ nhu cầu vốn và khả năng hấp thụ vốn của các công trình để đề xuất bố trí kế hoạch cho phù hợp; chỉ đề xuất bố trí kế hoạch vốn khi công trình, dự án đảm bảo đủ điều kiện về thủ tục theo quy định của Luật Đầu tư công và các quy định có liên quan. Khẩn trương hoàn thành thủ tục chuẩn bị đầu tư trong 6 tháng cuối năm 2024 để phân bổ hết nguồn vốn dự phòng ch ư a phân bổ (theo dự kiến của UBND thành phố tại Tờ trình nêu trên).</w:t>
      </w:r>
    </w:p>
    <w:p>
      <w:r>
        <w:t>Điều 2. Hiệu lực thi hành</w:t>
      </w:r>
    </w:p>
    <w:p>
      <w:r>
        <w:t>Nghị quyết này có hiệu l ự c thi hành kể từ ngày Hội đồng nhân dân thành phố khóa X, nhiệm kỳ 2021-2026, Kỳ họp thứ 19 biểu quyết thông qua.</w:t>
      </w:r>
    </w:p>
    <w:p>
      <w:r>
        <w:t>Điều 3. Tổ chức thực hiện</w:t>
      </w:r>
    </w:p>
    <w:p>
      <w:r>
        <w:t>1.  Ủy ban nhân dân thành phố tổ chức triển khai thực hiện Nghị quyết này theo đúng quy định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 ng  nhân dân thành phố khóa X, nhiệm kỳ 2021-2026 thông qua tại Kỳ họp thứ 19 ngày 30 tháng 7 năm 2024./.</w:t>
      </w:r>
    </w:p>
    <w:p>
      <w:r>
        <w:t>Nơi nhận:</w:t>
      </w:r>
    </w:p>
    <w:p>
      <w:r>
        <w:t>- Ủy ban Thường vụ Quốc hội;</w:t>
      </w:r>
    </w:p>
    <w:p>
      <w:r>
        <w:t>- Chính phủ;</w:t>
      </w:r>
    </w:p>
    <w:p>
      <w:r>
        <w:t>- VP Quốc hội, VP Chủ tịch nước; VP Chính p hủ;</w:t>
      </w:r>
    </w:p>
    <w:p>
      <w:r>
        <w:t>- Bộ Kế hoạch và Đầu tư, Bộ Tài chính ;</w:t>
      </w:r>
    </w:p>
    <w:p>
      <w:r>
        <w:t>- Ban Thường vụ Thành ủy;</w:t>
      </w:r>
    </w:p>
    <w:p>
      <w:r>
        <w:t>- Các cơ quan tham mưu, giúp việc Thành ủy;</w:t>
      </w:r>
    </w:p>
    <w:p>
      <w:r>
        <w:t>- Đoàn ĐBQH thành phố;</w:t>
      </w:r>
    </w:p>
    <w:p>
      <w:r>
        <w:t>- Thường trực HĐND thành phố;</w:t>
      </w:r>
    </w:p>
    <w:p>
      <w:r>
        <w:t>- UBND, UBMTTQVN th à 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 y , UBND các phường, xã; HĐND các xã;</w:t>
      </w:r>
    </w:p>
    <w:p>
      <w:r>
        <w:t>- Báo Đà Nẵng, Chuyên đề CA TPĐN, Đài PT-TH ĐN, Trung tâm THVN (VTV8),  C ổng TTĐT thành phố;</w:t>
      </w:r>
    </w:p>
    <w:p>
      <w:r>
        <w:t>- Lưu: VT, CTHĐ.</w:t>
      </w:r>
    </w:p>
    <w:p>
      <w:r>
        <w:t>CHỦ TỊCH</w:t>
      </w:r>
    </w:p>
    <w:p>
      <w:r>
        <w:t>Ngô Xuân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