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về Quy định hỗ trợ mức đóng bảo hiểm y tế cho hộ thoát nghèo và hộ thoát cận nghèo trên địa bàn tỉnh Cà Mau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32/2023/NQ-HĐND</w:t>
      </w:r>
    </w:p>
    <w:p>
      <w:r>
        <w:t>Cà Mau, ngày 06 tháng 12 năm 2023</w:t>
      </w:r>
    </w:p>
    <w:p>
      <w:r>
        <w:t>NGHỊ QUYẾT</w:t>
      </w:r>
    </w:p>
    <w:p>
      <w:r>
        <w:t>QUY ĐỊNH HỖ TRỢ MỨC ĐÓNG BẢO HIỂM Y TẾ CHO HỘ THOÁT NGHÈO VÀ HỘ THOÁT CẬN NGHÈO TRÊN ĐỊA BÀN TỈNH CÀ MAU ĐẾN NĂM 2025</w:t>
      </w:r>
    </w:p>
    <w:p>
      <w:r>
        <w:t>HỘI ĐỒNG NHÂN DÂN TỈNH CÀ MAU</w:t>
      </w:r>
    </w:p>
    <w:p>
      <w:r>
        <w:t>KHÓA X, KỲ HỌP THỨ 12</w:t>
      </w:r>
    </w:p>
    <w:p>
      <w:r>
        <w:t>Căn cứ Luật Tổ chức chính quyền địa phương ngày 19 tháng 6 năm 2015; Luật Sửa đổi, bổsung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tếngày 14 tháng 11 năm 2008; Luật Sửa đổi, bổ sung một số điều của Luật Bảo hiểm y tếngày 13 tháng 6 năm 2014;</w:t>
      </w:r>
    </w:p>
    <w:p>
      <w:r>
        <w:t>Căn cứ Luật Ngân sách nhà nước ngày 25 tháng 6 năm 2015;</w:t>
      </w:r>
    </w:p>
    <w:p>
      <w:r>
        <w:t>Căn cứ Nghị định số163/2016/NĐ-CP ngày 21 tháng 12 năm 2016 của Chính phủ, quy định chi tiết thi hành một số điều của Luật Ngân sách nhà nước;</w:t>
      </w:r>
    </w:p>
    <w:p>
      <w:r>
        <w:t>Căn cứ Nghị định số75/2023/NĐ-CP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Xét Tờ trình số 262/TTr-UBND ngày 26 tháng 11 năm 2023 của Ủy ban nhân dân tỉnh Cà Mau về việc dự thảo Nghị quyết quy định hỗtrợ mức đóng bảo hiểm y tế cho hộ thoát nghèo và hộ thoát cận nghèo trên địa bàn tỉnh Cà Mau đến năm 2025 (sau thẩm tra); Báo cáo thẩm tra số 232/BC-HĐND ngày 27 tháng 11 năm 2023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hỗ trợ mức đóng bảo hiểm y tế cho hộ thoát nghèo và hộ thoát cận nghèo trên địa bàn tỉnh Cà Mau đến năm 2025.</w:t>
      </w:r>
    </w:p>
    <w:p>
      <w:r>
        <w:t>Điều 2. Đối tượng áp dụng</w:t>
      </w:r>
    </w:p>
    <w:p>
      <w:r>
        <w:t>1. Người thuộc   hộ thoát nghèo và người thuộc hộ thoát cận nghèo theo quyết định công nhận của cơ quan có thẩm quyền trong năm 2023 và năm 2024.</w:t>
      </w:r>
    </w:p>
    <w:p>
      <w:r>
        <w:t>2. Các cơ quan, tổ chức, cá nhân có liên quan trong việc hỗ trợ mức đóng bảo hiểm y tế cho hộ thoát nghèo, hộ thoát cận nghèo.</w:t>
      </w:r>
    </w:p>
    <w:p>
      <w:r>
        <w:t>3. Nghị quyết này không áp dụng cho các đối tượng được ngân sách nhà nước hỗ trợ đóng bảo hiểm y tế theo Nghị định số75/2023/NĐ-CP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Điều 3. Mức hỗ trợ và thời gian hỗ trợ</w:t>
      </w:r>
    </w:p>
    <w:p>
      <w:r>
        <w:t>1.   Mức hỗ trợ</w:t>
      </w:r>
    </w:p>
    <w:p>
      <w:r>
        <w:t>a) Hỗ trợ 70% mức đóng bảo hiểm y tế   cho người thuộc hộ thoát nghèo;</w:t>
      </w:r>
    </w:p>
    <w:p>
      <w:r>
        <w:t>b) Hỗ trợ 50% mức đóng bảo hiểm y tế   cho người thuộc hộ thoát cận nghèo.</w:t>
      </w:r>
    </w:p>
    <w:p>
      <w:r>
        <w:t>2. Thời gian hỗ trợ là một năm/người, sau khi có quyết định công nhận hộ thoát nghèo và thoát cận nghèo:</w:t>
      </w:r>
    </w:p>
    <w:p>
      <w:r>
        <w:t>a) Người thuộc hộ thoát nghèo, thoát cận nghèo trong năm 2023 thì được hỗ trợ mức đóng bảo hiểm y tế năm 2024;</w:t>
      </w:r>
    </w:p>
    <w:p>
      <w:r>
        <w:t>b) Người thuộc hộ thoát nghèo, thoát cận nghèo trong năm 2024 thì được hỗ trợ mức đóng bảo hiểm y tế năm 2025.</w:t>
      </w:r>
    </w:p>
    <w:p>
      <w:r>
        <w:t>3. Trong thời gian thực hiện hỗ trợ mức đóng bảo hiểm y tế cho người thuộc hộ thoát nghèo, thoát cận nghèo theo quy định của Nghị quyết này, nếu đối tượng này có chính sách hỗ trợ khác từ Trung ương, tỉnh Cà Mau thì thực hiện theo quy định của Trung ương, của tỉnh Cà Mau và chỉ hỗ trợ mức đóng bảo hiểm y tế phần chênh lệch cao hơn so với quy định của Trung ương, của tỉnh Cà Mau.</w:t>
      </w:r>
    </w:p>
    <w:p>
      <w:r>
        <w:t>Điều 4 .  Nguồn kinh phí thực hiện</w:t>
      </w:r>
    </w:p>
    <w:p>
      <w:r>
        <w:t>Nguồn kinh phí thực hiện hỗ trợ mức đóng bảo hiểm y tế theo quy định tại Nghị quyết này từ nguồn ngân sách nhà nước cấp tỉnh và các nguồn hợp pháp khác theo quy định pháp luật.</w:t>
      </w:r>
    </w:p>
    <w:p>
      <w:r>
        <w:t>Điều 5. Tổ chức thực hiện</w:t>
      </w:r>
    </w:p>
    <w:p>
      <w:r>
        <w:t>1. Ủy ban nhân dân tỉnh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12 thông qua ngày 06 tháng 12 năm 2023 và có hiệu lực thi hành từ ngày 01 tháng 01 năm 2024./.</w:t>
      </w:r>
    </w:p>
    <w:p>
      <w:r>
        <w:t>Nơi nhận:</w:t>
      </w:r>
    </w:p>
    <w:p>
      <w:r>
        <w:t>- Ủy ban Thường vụ Quốc hội;</w:t>
      </w:r>
    </w:p>
    <w:p>
      <w:r>
        <w:t>- Chính phủ;</w:t>
      </w:r>
    </w:p>
    <w:p>
      <w:r>
        <w:t>- Bộ Tư pháp (Cục Kiểm tra VBQPPL);</w:t>
      </w:r>
    </w:p>
    <w:p>
      <w:r>
        <w:t>- Các Bộ: Y tế, Tài chính;</w:t>
      </w:r>
    </w:p>
    <w:p>
      <w:r>
        <w:t>- Thường trực Tỉnh ủy;</w:t>
      </w:r>
    </w:p>
    <w:p>
      <w:r>
        <w:t>- Ủy ban nhân dân tỉnh;</w:t>
      </w:r>
    </w:p>
    <w:p>
      <w:r>
        <w:t>- BTT. Ủy ban MTTQVN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