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317/NQ-HĐND năm 2024 thành lập bản Hợp Phong, xã Mường Bang, huyện Phù Yên, tỉnh Sơn La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317/NQ-HĐND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317/NQ-HĐND</w:t>
      </w:r>
    </w:p>
    <w:p>
      <w:r>
        <w:t>Sơn La, ngày 17 tháng 4 năm 2024</w:t>
      </w:r>
    </w:p>
    <w:p>
      <w:r>
        <w:t>NGHỊ QUYẾT</w:t>
      </w:r>
    </w:p>
    <w:p>
      <w:r>
        <w:t>VỀ VIỆC THÀNH LẬP BẢN HỢP PHONG, XÃ MƯỜNG BANG, HUYỆN PHÙ YÊN</w:t>
      </w:r>
    </w:p>
    <w:p>
      <w:r>
        <w:t>HỘI ĐỒNG NHÂN DÂN TỈNH SƠN LA</w:t>
      </w:r>
    </w:p>
    <w:p>
      <w:r>
        <w:t>KHÓA XV, KỲ HỌP CHUYÊN ĐỀ THỨ MƯỜI CHÍN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Thông tư số 04/2012/TT-BNV ngày 31 tháng 8 năm 2012 của Bộ trưởng Bộ Nội vụ hướng dẫn về tổ chức và hoạt động của thôn, tổ dân phố;</w:t>
      </w:r>
    </w:p>
    <w:p>
      <w:r>
        <w:t>Căn cứ Thông tư số 14/2018/TT-BNV ngày 03 tháng 12 năm 2018 của Bộ trưởng Bộ Nội vụ về sửa đổi, bổ sung một số điều của Thông tư số 04/2012/TT-BNV ngày 31 tháng 8 năm 2012 của Bộ trưởng Bộ Nội vụ hướng dẫn về tổ chức và hoạt động của thôn, tổ dân phố;</w:t>
      </w:r>
    </w:p>
    <w:p>
      <w:r>
        <w:t>Căn cứ Thông tư số 05/2022/TT-BNV ngày 23 tháng 5 năm 2022 của Bộ trưởng Bộ Nội vụ về sửa đổi, bổ sung một số điều của Thông tư số 04/2012/TT-BNV ngày 31 tháng 8 năm 2012 của Bộ trưởng Bộ Nội vụ hướng dẫn về tổ chức và hoạt động của thôn, tổ dân phố;</w:t>
      </w:r>
    </w:p>
    <w:p>
      <w:r>
        <w:t>Xét Tờ trình số 40/TTr-UBND ngày 05 tháng 4 năm 2024 của UBND tỉnh; Báo cáo thẩm tra số 736/BC-PC ngày 15 tháng 4 năm 2024 của Ban Pháp chế Hội đồng nhân dân tỉnh; ý kiến thảo luận của đại biểu Hội đồng nhân dân tại kỳ họp.</w:t>
      </w:r>
    </w:p>
    <w:p>
      <w:r>
        <w:t>QUYẾT NGHỊ:</w:t>
      </w:r>
    </w:p>
    <w:p>
      <w:r>
        <w:t>Điều 1. Thành lập bản Hợp Phong, xã Mường Bang, huyện Phù Yên</w:t>
      </w:r>
    </w:p>
    <w:p>
      <w:r>
        <w:t>1. Dân số khi thành lập: 60 hộ, 238 nhân khẩu.</w:t>
      </w:r>
    </w:p>
    <w:p>
      <w:r>
        <w:t>2. Sau khi thành lập bản Hợp Phong, xã Mường Bang, huyện Phù Yên có tổng số 10 bản gồm: Bản Sọc, bản Chùng, bản Bang, bản Khoáng, bản Cải, bản Lao, bản Chè Mè, bản Suối Gà, bản Dinh, bản Hợp Phong; huyện Phù Yên có 203 bản, tiểu khu; tỉnh Sơn La có 2.248 thôn, xóm, bản, tiểu khu, tổ dân phố.</w:t>
      </w:r>
    </w:p>
    <w:p>
      <w:r>
        <w:t>Điều 2. Tổ chức thực hiện</w:t>
      </w:r>
    </w:p>
    <w:p>
      <w:r>
        <w:t>1. Ủy ban nhân dân tỉnh tổ chức triển khai, thực hiện Nghị quyết.</w:t>
      </w:r>
    </w:p>
    <w:p>
      <w:r>
        <w:t>2. Thường trực HĐND, các Ban của HĐND, các Tổ đại biểu HĐND và đại biểu HĐND tỉnh giám sát việc thực hiện Nghị quyết.</w:t>
      </w:r>
    </w:p>
    <w:p>
      <w:r>
        <w:t>Nghị quyết này đã được Hội đồng nhân dân tỉnh Sơn La Khoá XV, Kỳ họp chuyên đề thứ mười chín thông qua ngày 17 tháng 4 năm 2024 và có hiệu lực từ ngày thông qua./.</w:t>
      </w:r>
    </w:p>
    <w:p>
      <w:r>
        <w:t>Nơi nhận:</w:t>
      </w:r>
    </w:p>
    <w:p>
      <w:r>
        <w:t>- Ủy ban thường vụ Quốc hội; Chính phủ;</w:t>
      </w:r>
    </w:p>
    <w:p>
      <w:r>
        <w:t>- Văn phòng: Quốc hội; Chủ tịch nước; Chính phủ;</w:t>
      </w:r>
    </w:p>
    <w:p>
      <w:r>
        <w:t>- Ủy ban Tài chính - Ngân sách của Quốc hội;</w:t>
      </w:r>
    </w:p>
    <w:p>
      <w:r>
        <w:t>- Ban Công tác đại biểu của UBTVQH;</w:t>
      </w:r>
    </w:p>
    <w:p>
      <w:r>
        <w:t>- Các Bộ: Nội vụ; Tài chính;</w:t>
      </w:r>
    </w:p>
    <w:p>
      <w:r>
        <w:t>- Ban Thường vụ Tỉnh ủy;</w:t>
      </w:r>
    </w:p>
    <w:p>
      <w:r>
        <w:t>- Thường trực tỉnh ủy, Thường trực HĐND tỉnh;</w:t>
      </w:r>
    </w:p>
    <w:p>
      <w:r>
        <w:t>- Đoàn ĐBQH tỉnh, đại biểu HĐND tỉnh;</w:t>
      </w:r>
    </w:p>
    <w:p>
      <w:r>
        <w:t>- Chủ tịch, các Phó Chủ tịch UBND tỉnh;</w:t>
      </w:r>
    </w:p>
    <w:p>
      <w:r>
        <w:t>- Cơ quan Ủy ban MTTQVN tỉnh và các tổ chức chính trị - xã hội tỉnh;</w:t>
      </w:r>
    </w:p>
    <w:p>
      <w:r>
        <w:t>- Văn phòng: Tỉnh ủy, Đoàn đại biểu QH&amp;HĐND tỉnh;</w:t>
      </w:r>
    </w:p>
    <w:p>
      <w:r>
        <w:t>UBND tỉnh;</w:t>
      </w:r>
    </w:p>
    <w:p>
      <w:r>
        <w:t>- Các sở, ban, ngành;</w:t>
      </w:r>
    </w:p>
    <w:p>
      <w:r>
        <w:t>- Huyện ủy, Thành ủy; HĐND, UBND các huyện, thành phố;</w:t>
      </w:r>
    </w:p>
    <w:p>
      <w:r>
        <w:t>- HĐND, UBND các xã, phường, thị trấn;</w:t>
      </w:r>
    </w:p>
    <w:p>
      <w:r>
        <w:t>- Trung tâm Thông tin, Văn phòng UBND tỉnh;</w:t>
      </w:r>
    </w:p>
    <w:p>
      <w:r>
        <w:t>- Trung tâm Lưu trữ lịch sử, Sở Nội vụ;</w:t>
      </w:r>
    </w:p>
    <w:p>
      <w:r>
        <w:t>- Lưu: VT, PC.</w:t>
      </w:r>
    </w:p>
    <w:p>
      <w:r>
        <w:t>CHỦ TỊCH</w:t>
      </w:r>
    </w:p>
    <w:p>
      <w:r>
        <w:t>Nguyễn Thái Hưng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