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31/NQ-HĐND năm 2024 dự kiến Kế hoạch đầu tư công năm 2025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 Ồ NG NHÂN DÂN</w:t>
      </w:r>
    </w:p>
    <w:p>
      <w:r>
        <w:t>TỈNH QUẢNG NGÃI</w:t>
      </w:r>
    </w:p>
    <w:p>
      <w:r>
        <w:t>-------</w:t>
      </w:r>
    </w:p>
    <w:p>
      <w:r>
        <w:t>CỘNG HÒA XÃ HỘI CHỦ NGHĨA VIỆT NAM</w:t>
      </w:r>
    </w:p>
    <w:p>
      <w:r>
        <w:t>Độc lập - Tự do - Hạnh phúc</w:t>
      </w:r>
    </w:p>
    <w:p>
      <w:r>
        <w:t>---------------</w:t>
      </w:r>
    </w:p>
    <w:p>
      <w:r>
        <w:t>Số:  31 /NQ-HĐND</w:t>
      </w:r>
    </w:p>
    <w:p>
      <w:r>
        <w:t>Quảng Ngãi, ngày 2 2  tháng 7 năm 2024</w:t>
      </w:r>
    </w:p>
    <w:p>
      <w:r>
        <w:t>NGHỊ QUYẾT</w:t>
      </w:r>
    </w:p>
    <w:p>
      <w:r>
        <w:t>VỀ DỰ KIẾN KẾ HOẠCH ĐẦU TƯ CÔNG NĂM 2025</w:t>
      </w:r>
    </w:p>
    <w:p>
      <w:r>
        <w:t>HỘI ĐỒNG NHÂN DÂN TỈNH QUẢNG NGÃI</w:t>
      </w:r>
    </w:p>
    <w:p>
      <w:r>
        <w:t>KHÓA XIII KỲ HỌP THỨ 25</w:t>
      </w:r>
    </w:p>
    <w:p>
      <w:r>
        <w:t>Căn cứ Luật Tổ chức chính quyền địa phương ngày 19 tháng 6 năm 2015; Luật sửa đổi, bổ sung một số điều của Luật Tổ chức Chính phủ và Luật Tổ chức chính quy ề n địa phương ngày 22 tháng 11 năm 2019;</w:t>
      </w:r>
    </w:p>
    <w:p>
      <w:r>
        <w:t>Căn cứ Luật Ngân sách nhà nước ngày 25 tháng 6 năm 2015;</w:t>
      </w:r>
    </w:p>
    <w:p>
      <w:r>
        <w:t>Căn cứ Luật Đầu tư công ngày 13 tháng 6 năm 2019;</w:t>
      </w:r>
    </w:p>
    <w:p>
      <w:r>
        <w:t>Xét Tờ trình s ố  107/TTr-UBND ngày 01 tháng 7 năm 2024 của Ủy ban nh â n dân tỉnh về dự ki ế n kế hoạch đầu tư công năm 2025; Báo cáo th ẩ m tra của Ban Kinh t ế  - Ngân sách Hội đồng nhân dân tỉnh; ý kiến thảo luận của đại bi ể u Hội đ ồ ng nhân dân tại kỳ họp.</w:t>
      </w:r>
    </w:p>
    <w:p>
      <w:r>
        <w:t>QUYẾT NGHỊ:</w:t>
      </w:r>
    </w:p>
    <w:p>
      <w:r>
        <w:t>Điều 1.  Thống nhất dự kiến kế hoạch đầu tư công năm 2025 là 4.800,124 tỷ đồng, cụ thể:</w:t>
      </w:r>
    </w:p>
    <w:p>
      <w:r>
        <w:t>1. Nguồn vốn ngân sách địa phương là 3.536,258 tỷ đồng, bao gồm:</w:t>
      </w:r>
    </w:p>
    <w:p>
      <w:r>
        <w:t>a) Vốn xây dựng cơ bản tập trung 1.981,075 tỷ đồng.</w:t>
      </w:r>
    </w:p>
    <w:p>
      <w:r>
        <w:t>b) Vốn từ nguồn thu tiền sử dụng đất 1.200 tỷ đồng.</w:t>
      </w:r>
    </w:p>
    <w:p>
      <w:r>
        <w:t>c) Vốn xổ số kiến thiết 112 tỷ đồng.</w:t>
      </w:r>
    </w:p>
    <w:p>
      <w:r>
        <w:t>d) Vốn từ nguồn thu từ sắp xếp lại, xử lý nhà, đất thuộc sở hữu nhà nước 40 tỷ đồng.</w:t>
      </w:r>
    </w:p>
    <w:p>
      <w:r>
        <w:t>đ) Vốn đầu tư từ nguồn bội chi ngân sách địa phương 203,183 tỷ đồng.</w:t>
      </w:r>
    </w:p>
    <w:p>
      <w:r>
        <w:t>2. Nguồn vốn ngân sách trung ương là 1.263,866 tỷ đồng, bao gồm:</w:t>
      </w:r>
    </w:p>
    <w:p>
      <w:r>
        <w:t>a) Vốn trong nước 1.248,556 tỷ đồng, gồm: vốn bố trí theo ngành, lĩnh vực 749,802 tỷ đồng; vốn thực hiện 03 chương trình mục tiêu quốc gia 498,754 tỷ đồng.</w:t>
      </w:r>
    </w:p>
    <w:p>
      <w:r>
        <w:t>b) Vốn nước ngoài (ODA) 15,310 tỷ đồng.</w:t>
      </w:r>
    </w:p>
    <w:p>
      <w:r>
        <w:t>(Chi tiết như Phụ lục tổng hợp, Phụ lục 1, Phụ lục 2 kèm theo Nghị quyết)</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 iệ u l ự c thi hành</w:t>
      </w:r>
    </w:p>
    <w:p>
      <w:r>
        <w:t>Nghị quyết này đã được Hội đồng nhân dân tỉnh Quảng Ngãi Khóa XIII Kỳ họp 25 thông qua ngày 22 tháng 7 năm 2024 và có hiệu lực từ ngày thông qua./.</w:t>
      </w:r>
    </w:p>
    <w:p>
      <w:r>
        <w:t>Nơi nhận:</w:t>
      </w:r>
    </w:p>
    <w:p>
      <w:r>
        <w:t>- Ủy ban Thường vụ Quốc hội, Chính phủ;</w:t>
      </w:r>
    </w:p>
    <w:p>
      <w:r>
        <w:t>- Bộ Kế hoạch và Đầu tư;</w:t>
      </w:r>
    </w:p>
    <w:p>
      <w:r>
        <w:t>- TTTU, TTHĐND, UBND,  U BMTTQVN tỉnh;</w:t>
      </w:r>
    </w:p>
    <w:p>
      <w:r>
        <w:t>- Các cơ quan chuyên trách tham mưu, giúp việc Tỉnh ủy;</w:t>
      </w:r>
    </w:p>
    <w:p>
      <w:r>
        <w:t>- Đoàn ĐBQH tỉnh;</w:t>
      </w:r>
    </w:p>
    <w:p>
      <w:r>
        <w:t>- Các Ban của HĐND tỉnh;</w:t>
      </w:r>
    </w:p>
    <w:p>
      <w:r>
        <w:t>- Đại biểu HĐND tỉnh;</w:t>
      </w:r>
    </w:p>
    <w:p>
      <w:r>
        <w:t>- Các sở: Kế hoạch và Đầu tư, Tài chính;</w:t>
      </w:r>
    </w:p>
    <w:p>
      <w:r>
        <w:t>- Văn phòng UBND tỉnh;</w:t>
      </w:r>
    </w:p>
    <w:p>
      <w:r>
        <w:t>- Báo Quảng Ngãi, Đài PTTH tỉnh;</w:t>
      </w:r>
    </w:p>
    <w:p>
      <w:r>
        <w:t>- Trung tâm Công báo và Tin học tỉnh;</w:t>
      </w:r>
    </w:p>
    <w:p>
      <w:r>
        <w:t>- VP ĐĐBQH và HĐND tỉnh: C-PCVP, các phòng, CV;</w:t>
      </w:r>
    </w:p>
    <w:p>
      <w:r>
        <w:t>- Lưu: VT, KTNS(02).đta</w:t>
      </w:r>
    </w:p>
    <w:p>
      <w:r>
        <w:t>CHỦ TỊCH</w:t>
      </w:r>
    </w:p>
    <w:p>
      <w:r>
        <w:t>Bùi Thị Quỳnh Vân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