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31/NQ-CP năm 2024 thông qua Báo cáo đề xuất điều chỉnh chủ trương đầu tư Chương trình mục tiêu quốc gia Phát triển kinh tế - xã hội vùng đồng bào dân tộc thiểu số và miền núi giai đoạn 2021-2030 đã hoàn thiện sau khi tiếp thu, giải trình ý kiến thẩm tra sơ bộ của Hội đồng Dân tộc của Quốc hội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31/NQ-CP</w:t>
      </w:r>
    </w:p>
    <w:p>
      <w:r>
        <w:t>Hà Nội, ngày 14 tháng 3 năm 2024</w:t>
      </w:r>
    </w:p>
    <w:p>
      <w:r>
        <w:t>NGHỊ QUYẾT</w:t>
      </w:r>
    </w:p>
    <w:p>
      <w:r>
        <w:t>VỀ THÔNG QUA BÁO CÁO ĐỀ XUẤT ĐIỀU CHỈNH CHỦ TRƯƠNG ĐẦU TƯ CHƯƠNG TRÌNH</w:t>
      </w:r>
    </w:p>
    <w:p>
      <w:r>
        <w:t>MỤC TIÊU QUỐC GIA PHÁT TRIỂN KINH TẾ - XÃ HỘI VÙNG ĐỒNG BÀO DÂN TỘC THIỂU SỐ VÀ MIỀN NÚI GIAI ĐOẠN 2021 - 2030 ĐÃ HOÀN THIỆN SAU KHI TIẾP THU, GIẢI TRÌNH</w:t>
      </w:r>
    </w:p>
    <w:p>
      <w:r>
        <w:t>Ý KIẾN THẨM TRA SƠ BỘ CỦA HỘI ĐỒNG DÂN TỘC CỦA QUỐC HỘI</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39/2022/NĐ-CP ngày 18 tháng 6 năm 2022 của Chính phủ ban hành Quy chế làm việc của Chính phủ;</w:t>
      </w:r>
    </w:p>
    <w:p>
      <w:r>
        <w:t>Xét đề nghị của Ủy ban Dân tộc tại văn bản số 323/TTr-UBDT ngày 01 tháng 3 năm 2024;</w:t>
      </w:r>
    </w:p>
    <w:p>
      <w:r>
        <w:t>Trên cơ sở kết quả Phiếu lấy ý kiến của các thành viên Chính phủ.</w:t>
      </w:r>
    </w:p>
    <w:p>
      <w:r>
        <w:t>QUYẾT NGHỊ:</w:t>
      </w:r>
    </w:p>
    <w:p>
      <w:r>
        <w:t>Điều 1.</w:t>
      </w:r>
    </w:p>
    <w:p>
      <w:r>
        <w:t>1. Thông qua hồ sơ Báo cáo đề xuất điều chỉnh chủ trương đầu tư Chương trình mục tiêu quốc gia Phát triển kinh tế - xã hội vùng đồng bào dân tộc thiểu số và miền núi giai đoạn 2021 - 2030 (Chương trình) đã hoàn thiện sau khi tiếp thu, giải trình ý kiến thẩm tra sơ bộ của Hội đồng Dân tộc của Quốc hội.</w:t>
      </w:r>
    </w:p>
    <w:p>
      <w:r>
        <w:t>2. Giao Ủy ban Dân tộc tiếp thu đầy đủ ý kiến của các thành viên Chính phủ (kèm theo) để hoàn thiện Hồ sơ; Bộ trưởng, Chủ nhiệm Ủy ban Dân tộc thừa ủy quyền Thủ tướng Chính phủ, thay mặt Chính phủ ký Tờ trình của Chính phủ trình Quốc hội quyết định điều chỉnh chủ trương đầu tư Chương trình theo quy định của pháp luật; gửi hồ sơ đến Hội đồng Dân tộc của Quốc hội, Văn phòng Quốc hội trước ngày 15 tháng 3 năm 2024.</w:t>
      </w:r>
    </w:p>
    <w:p>
      <w:r>
        <w:t>Điều 2.  Nghị quyết này có hiệu lực thi hành kể từ ngày ký.</w:t>
      </w:r>
    </w:p>
    <w:p>
      <w:r>
        <w:t>Điều 3.  Bộ trưởng, Chủ nhiệm Ủy ban Dân tộc và Thủ trưởng cơ quan có liên quan chịu trách nhiệm thi hành Nghị quyết này./.</w:t>
      </w:r>
    </w:p>
    <w:p>
      <w:r>
        <w:t>Nơi nhận:</w:t>
      </w:r>
    </w:p>
    <w:p>
      <w:r>
        <w:t>- Như Điều 3;</w:t>
      </w:r>
    </w:p>
    <w:p>
      <w:r>
        <w:t>- Các đồng chí Thành viên Chính phủ;</w:t>
      </w:r>
    </w:p>
    <w:p>
      <w:r>
        <w:t>- Văn phòng Quốc hội;</w:t>
      </w:r>
    </w:p>
    <w:p>
      <w:r>
        <w:t>- Hội đồng Dân tộc Quốc hội;</w:t>
      </w:r>
    </w:p>
    <w:p>
      <w:r>
        <w:t>- VPCP: BTCN, các PCN; Trợ lý, Thư ký TTg, các PTTg; các Vụ: KGVX, KTTH;</w:t>
      </w:r>
    </w:p>
    <w:p>
      <w:r>
        <w:t>- Lưu: VT, QHĐP (2) S.Tùng.</w:t>
      </w:r>
    </w:p>
    <w:p>
      <w:r>
        <w:t>TM. CHÍNH PHỦ</w:t>
      </w:r>
    </w:p>
    <w:p>
      <w:r>
        <w:t>KT. THỦ TƯỚNG</w:t>
      </w:r>
    </w:p>
    <w:p>
      <w:r>
        <w:t>PHÓ THỦ TƯỚNG</w:t>
      </w:r>
    </w:p>
    <w:p>
      <w:r>
        <w:t>Trần Lưu Quang</w:t>
      </w:r>
    </w:p>
    <w:p>
      <w:r>
        <w:t>PHIẾU GHI Ý KIẾN THÀNH VIÊN CHÍNH PHỦ</w:t>
      </w:r>
    </w:p>
    <w:p>
      <w:r>
        <w:t>Kính gửi: Văn phòng Chính phủ.</w:t>
      </w:r>
    </w:p>
    <w:p>
      <w:r>
        <w:t>I. NỘI DUNG CHO Ý KIẾN:</w:t>
      </w:r>
    </w:p>
    <w:p>
      <w:r>
        <w:t>1. Báo cáo đề xuất điều chỉnh chủ trương đầu tư Chương trình mục tiêu quốc gia phát triển kinh tế - xã hội vùng đồng bào dân tộc thiểu số và miền núi giai đoạn 2021 - 2030 và dự thảo Tờ trình của Chính phủ đã hoàn thiện sau khi tiếp thu, giải trình ý kiến thẩm tra sơ bộ của Hội đồng Dân tộc của Quốc hội</w:t>
      </w:r>
    </w:p>
    <w:p>
      <w:r>
        <w:t>Đồng ý</w:t>
      </w:r>
    </w:p>
    <w:p>
      <w:r>
        <w:t>Không đồng ý</w:t>
      </w:r>
    </w:p>
    <w:p>
      <w:r>
        <w:t>- Ý kiến khác (nếu có):</w:t>
      </w:r>
    </w:p>
    <w:p>
      <w:r>
        <w:t>Đồng ý sau khi rà soát cập nhật số liệu giải ngân theo các văn bản số 9140 /BTC-ĐT ngày 25/8/2023 về báo cáo tình hình giải ngân kế hoạch vốn đầu tư công năm 2023 - Kỳ báo cáo: 6 tháng (chi tiết các dự án sử dụng vốn ngân sách trung ương); văn bản số 12028/BTC-ĐT ngày 03/11/2023 về tình hình thanh toán vốn đầu tư nguồn NSNN lũy kế 9 tháng, ước thực hiện 10 tháng kế hoạch năm 2023; văn bản số 1197/BTC-ĐT ngày 30/01/2024 về tình hình thanh toán vốn đầu tư nguồn NSNN lũy kế 12 tháng, ước thực hiện 13 tháng kế hoạch năm 2023.</w:t>
      </w:r>
    </w:p>
    <w:p>
      <w:r>
        <w:t>II. Ý KIẾN KHÁC (nếu có):</w:t>
      </w:r>
    </w:p>
    <w:p>
      <w:r>
        <w:t>PHIẾU GHI Ý KIẾN THÀNH VIÊN CHÍNH PHỦ</w:t>
      </w:r>
    </w:p>
    <w:p>
      <w:r>
        <w:t>Kính gửi: Văn phòng Chính phủ.</w:t>
      </w:r>
    </w:p>
    <w:p>
      <w:r>
        <w:t>I. NỘI DUNG CHO Ý KIẾN:</w:t>
      </w:r>
    </w:p>
    <w:p>
      <w:r>
        <w:t>1. Báo cáo đề xuất điều chỉnh chủ trương đầu tư Chương trình mục tiêu quốc gia phát triển kinh tế - xã hội vùng đồng bào dân tộc thiểu số và miền núi giai đoạn 2021 - 2030 và dự thảo Tờ trình của Chính phủ đã hoàn thiện sau khi tiếp thu, giải trình ý kiến thẩm tra sơ bộ của Hội đồng Dân tộc của Quốc hội</w:t>
      </w:r>
    </w:p>
    <w:p>
      <w:r>
        <w:t>Đồng ý</w:t>
      </w:r>
    </w:p>
    <w:p>
      <w:r>
        <w:t>Không đồng ý</w:t>
      </w:r>
    </w:p>
    <w:p>
      <w:r>
        <w:t>- Ý kiến khác (nếu có):</w:t>
      </w:r>
    </w:p>
    <w:p>
      <w:r>
        <w:t>Tại dự thảo Báo cáo đề xuất điều chỉnh chủ trương đầu tư, đề nghị nghiên cứu, xem xét gộp mục VI (Phân tích, đánh giá những ảnh hưởng, tác động của Chương trình sau điều chỉnh) trang 14 dự thảo báo cáo và mục VII (Đánh giá hiệu quả của Chương trình sau điều chỉnh) trang 15 dự thảo thành một mục để đảm bảo tính hợp lý, khoa học của Báo cáo. Đồng thời, chỉnh sửa dự thảo Tờ trình cho phù hợp.</w:t>
      </w:r>
    </w:p>
    <w:p>
      <w:r>
        <w:t>II. Ý KIẾN KHÁC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