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phê chuẩn quyết toán ngân sách nhà nước năm 2022 của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29 /NQ-HĐND</w:t>
      </w:r>
    </w:p>
    <w:p>
      <w:r>
        <w:t>Tiền Giang, ngày  08  tháng  12  năm 2023</w:t>
      </w:r>
    </w:p>
    <w:p>
      <w:r>
        <w:t>NGHỊ QUYẾT</w:t>
      </w:r>
    </w:p>
    <w:p>
      <w:r>
        <w:t>VỀ VIỆC PHÊ CHUẨN QUYẾT TOÁN NGÂN SÁCH NHÀ NƯỚC NĂM 2022 CỦA TỈNH TIỀN GIANG</w:t>
      </w:r>
    </w:p>
    <w:p>
      <w:r>
        <w:t>HỘI ĐỒNG NHÂN DÂN TỈNH TIỀN GIANG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26/2017/NQ-HĐND ngày 08 tháng 12 năm 2017 của Hội đồng nhân dân tỉnh quy định thời hạn gửi và giao dự toán; gửi và phê chuẩn quyết toán ngân sách địa phương hàng năm;</w:t>
      </w:r>
    </w:p>
    <w:p>
      <w:r>
        <w:t>Căn cứ Nghị quyết số 36/NQ-HĐND ngày 08 tháng 12 năm 2021 của Hội đồng nhân dân tỉnh Tiền Giang về dự toán thu ngân sách nhà nước trên địa bàn và thu, chi ngân sách địa phương năm 2022;</w:t>
      </w:r>
    </w:p>
    <w:p>
      <w:r>
        <w:t>Căn cứ Nghị quyết số 39/NQ-HĐND ngày 10 tháng 12 năm 2022 của Hội đồng nhân dân tỉnh sửa đổi, bổ sung khoản 2 Điều 1 Nghị quyết số 36/NQ-HĐND ngày 08/12/2021 của Hội đồng nhân dân tỉnh Tiền Giang về dự toán thu ngân sách nhà nước trên địa bàn và thu, chi ngân sách địa phương năm 2022;</w:t>
      </w:r>
    </w:p>
    <w:p>
      <w:r>
        <w:t>Căn cứ Nghị quyết số 37/NQ-HĐND ngày 08 tháng 12 năm 2021 của Hội đồng nhân dân tỉnh Tiền Giang về phân bổ ngân sách địa phương năm 2022;</w:t>
      </w:r>
    </w:p>
    <w:p>
      <w:r>
        <w:t>Căn cứ Nghị quyết số 40/NQ-HĐND ngày 10 tháng 12 năm 2022 của Hội đồng nhân dân tỉnh sửa đổi, bổ sung mục II Điều 1 Nghị quyết số 37/NQ-HĐND ngày 08 tháng 12 năm 2021 của Hội đồng nhân dân tỉnh về phân bổ ngân sách địa phương năm 2022;</w:t>
      </w:r>
    </w:p>
    <w:p>
      <w:r>
        <w:t>Căn cứ Nghị quyết số 45/NQ-HĐND ngày 08 tháng 12 năm 2021 của Hội đồng nhân dân tỉnh Tiền Giang về kế hoạch đầu tư công tỉnh Tiền Giang năm 2022;</w:t>
      </w:r>
    </w:p>
    <w:p>
      <w:r>
        <w:t>Căn cứ Nghị quyết số 49/NQ-HĐND ngày 10 tháng 12 năm 2022 của Hội đồng nhân dân tỉnh Tiền Giang sửa đổi, bổ sung khoản 1, khoản 2 Điều 1 Nghị quyết số 45/NQ-HĐND ngày 08 tháng 12 năm 2021 của Hội đồng nhân dân tỉnh về kế hoạch đầu tư công tỉnh Tiền Giang năm 2022;</w:t>
      </w:r>
    </w:p>
    <w:p>
      <w:r>
        <w:t>Xét Tờ trình số 510/TTr-UBND ngày 05 tháng 12 năm 2023 của Ủy ban nhân dân tỉnh Tiền Giang đề nghị Hội đồng nhân dân tỉnh ban hành Nghị quyết về việc phê chuẩn quyết toán ngân sách nhà nước năm 2022 của tỉnh Tiền Giang; Báo cáo thẩm tra số 117/BC-HĐND ngày 05 tháng 12 năm 2023 của Ban Kinh tế - Ngân sách Hội đồng nhân dân tỉnh; ý kiến của đại biểu Hội đồng nhân dân tỉnh tại kỳ họp.</w:t>
      </w:r>
    </w:p>
    <w:p>
      <w:r>
        <w:t>QUYẾT NGHỊ:</w:t>
      </w:r>
    </w:p>
    <w:p>
      <w:r>
        <w:t>Điều 1.    Phê chuẩn quyết toán thu, chi ngân sách nhà nước năm 2022 của tỉnh Tiền Giang như sau:</w:t>
      </w:r>
    </w:p>
    <w:p>
      <w:r>
        <w:t>1. Tổng thu ngân sách nhà nước: 19.674.026.808.243 đồng. Trong đó:</w:t>
      </w:r>
    </w:p>
    <w:p>
      <w:r>
        <w:t>a) Thu ngân sách nhà nước trên địa bàn: 10.680.396.452.440 đồng, đạt 120,98% so dự toán năm 2022, bao gồm:</w:t>
      </w:r>
    </w:p>
    <w:p>
      <w:r>
        <w:t>- Thu nội địa: 10.287.820.099.737 đồng, đạt 120,85% so dự toán năm 2022;</w:t>
      </w:r>
    </w:p>
    <w:p>
      <w:r>
        <w:t>- Thu từ hoạt động xuất nhập khẩu: 392.576.352.703 đồng, đạt 124,63% so dự toán năm 2022;</w:t>
      </w:r>
    </w:p>
    <w:p>
      <w:r>
        <w:t>b) Thu viện trợ: 9.709.325.004 đồng;</w:t>
      </w:r>
    </w:p>
    <w:p>
      <w:r>
        <w:t>c) Thu các khoản huy động, đóng góp: 24.068.023.419 đồng;</w:t>
      </w:r>
    </w:p>
    <w:p>
      <w:r>
        <w:t>d) Thu từ kết dư ngân sách năm 2021 chuyển sang: 25.372.308.041 đồng.</w:t>
      </w:r>
    </w:p>
    <w:p>
      <w:r>
        <w:t>đ) Thu chuyển nguồn kinh phí ngân sách năm 2021 chuyển sang: 3.250.731.026.158 đồng.</w:t>
      </w:r>
    </w:p>
    <w:p>
      <w:r>
        <w:t>e) Thu bổ sung từ ngân sách trung ương: 5.680.786.558.402 đồng.</w:t>
      </w:r>
    </w:p>
    <w:p>
      <w:r>
        <w:t>g) Thu từ nguồn vay của ngân sách cấp tỉnh (Vay từ nguồn vay lại của Chính phủ): 2.963.114.779 đồng.</w:t>
      </w:r>
    </w:p>
    <w:p>
      <w:r>
        <w:t>Tổng thu ngân sách nhà nước: 19.674.026.808.243 đồng, được phân chia các cấp ngân sách như sau:</w:t>
      </w:r>
    </w:p>
    <w:p>
      <w:r>
        <w:t>- Ngân sách trung ương: 899.490.367.175 đồng;</w:t>
      </w:r>
    </w:p>
    <w:p>
      <w:r>
        <w:t>- Ngân sách địa phương: 18.774.536.441.068 đồng.</w:t>
      </w:r>
    </w:p>
    <w:p>
      <w:r>
        <w:t>2. Tổng chi ngân sách địa phương năm 2022: 18.670.194.924.649 đồng, bao gồm:</w:t>
      </w:r>
    </w:p>
    <w:p>
      <w:r>
        <w:t>a) Chi cân đối ngân sách địa phương: 18.618.223.571.269 đồng, đạt 151,52% so với dự toán năm 2022, cụ thể:</w:t>
      </w:r>
    </w:p>
    <w:p>
      <w:r>
        <w:t>- Chi đầu tư phát triển: 4.830.800.714.104 đồng, đạt 129,59% so dự toán năm 2022;</w:t>
      </w:r>
    </w:p>
    <w:p>
      <w:r>
        <w:t>- Chi thường xuyên: 8.200.377.733.496 đồng, đạt 101,90% so dự toán năm 2021;</w:t>
      </w:r>
    </w:p>
    <w:p>
      <w:r>
        <w:t>- Chi bổ sung Quỹ dự trữ tài chính: 1.000.000.000 đồng;</w:t>
      </w:r>
    </w:p>
    <w:p>
      <w:r>
        <w:t>- Chi trả nợ lãi vay theo quy định: 98.801.996 đồng;</w:t>
      </w:r>
    </w:p>
    <w:p>
      <w:r>
        <w:t>- Chi chuyển nguồn kinh phí ngân sách năm 2022 sang năm 2023: 5.585.946.321.673 đồng.</w:t>
      </w:r>
    </w:p>
    <w:p>
      <w:r>
        <w:t>b) Chi hoàn trả ngân sách trung ương: 48.190.156.517 đồng;</w:t>
      </w:r>
    </w:p>
    <w:p>
      <w:r>
        <w:t>c) Chi trả nợ gốc các khoản vay: 3.781.196.863 đồng.</w:t>
      </w:r>
    </w:p>
    <w:p>
      <w:r>
        <w:t>3. Cân đối ngân sách:</w:t>
      </w:r>
    </w:p>
    <w:p>
      <w:r>
        <w:t>a) Tổng số thu ngân sách địa phương được hưởng: 18.774.536.441.068 đồng;</w:t>
      </w:r>
    </w:p>
    <w:p>
      <w:r>
        <w:t>b) Tổng số chi ngân sách địa phương: 18.670.194.924.649 đồng;</w:t>
      </w:r>
    </w:p>
    <w:p>
      <w:r>
        <w:t>c) Kết dư ngân sách địa phương năm 2022:</w:t>
      </w:r>
    </w:p>
    <w:p>
      <w:r>
        <w:t>Kết dư ngân sách địa phương năm 2022 với số tiền là 104.341.516.419 đồng, bao gồm:</w:t>
      </w:r>
    </w:p>
    <w:p>
      <w:r>
        <w:t>- Kết dư ngân sách cấp tỉnh: 7.992.601.534 đồng. Giao Ủy ban nhân dân tỉnh thực hiện chi trả nợ gốc, trích bổ sung Quỹ Dự trữ tài chính và chuyển vào thu ngân sách năm 2023 theo quy định tại khoản 1 Điều 72 Luật Ngân sách nhà nước năm 2015.</w:t>
      </w:r>
    </w:p>
    <w:p>
      <w:r>
        <w:t>- Kết dư ngân sách cấp huyện: 47.548.894.090 đồng;</w:t>
      </w:r>
    </w:p>
    <w:p>
      <w:r>
        <w:t>- Kết dư ngân sách cấp xã: 48.800.020.795 đồng.</w:t>
      </w:r>
    </w:p>
    <w:p>
      <w:r>
        <w:t>Điều 2. Tổ chức thực hiện</w:t>
      </w:r>
    </w:p>
    <w:p>
      <w:r>
        <w:t>1. Giao Ủy ban nhân dân tỉnh lập các thủ tục báo cáo Trung ương theo quy định của Luật Ngân sách nhà nước.</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kể từ ngày thông qua./.</w:t>
      </w:r>
    </w:p>
    <w:p>
      <w:r>
        <w:t>Nơi nhận:</w:t>
      </w:r>
    </w:p>
    <w:p>
      <w:r>
        <w:t>- UB.Thường vụ Quốc hội;</w:t>
      </w:r>
    </w:p>
    <w:p>
      <w:r>
        <w:t>- VP. Quốc hội, VP. Chính phủ;</w:t>
      </w:r>
    </w:p>
    <w:p>
      <w:r>
        <w:t>- Các Ủy ban của Quốc hội;</w:t>
      </w:r>
    </w:p>
    <w:p>
      <w:r>
        <w:t>- Ban Công tác đại biểu của UBTVQH;</w:t>
      </w:r>
    </w:p>
    <w:p>
      <w:r>
        <w:t>- Bộ Tư pháp; Bộ Tài chính; Bộ KH&amp;ĐT;</w:t>
      </w:r>
    </w:p>
    <w:p>
      <w:r>
        <w:t>- Cục Kiểm tra VBQPPL (Bộ Tư pháp);</w:t>
      </w:r>
    </w:p>
    <w:p>
      <w:r>
        <w:t>- Vụ Công tác đại biểu (VPQH);</w:t>
      </w:r>
    </w:p>
    <w:p>
      <w:r>
        <w:t>- Vụ IV (VPCP);</w:t>
      </w:r>
    </w:p>
    <w:p>
      <w:r>
        <w:t>- Cơ quan TT Bộ Nội vụ;</w:t>
      </w:r>
    </w:p>
    <w:p>
      <w:r>
        <w:t>- Các đ/c UVBTV Tỉnh ủy;</w:t>
      </w:r>
    </w:p>
    <w:p>
      <w:r>
        <w:t>- ĐB. Quốc hội đơn vị tỉnh Tiền Giang;</w:t>
      </w:r>
    </w:p>
    <w:p>
      <w:r>
        <w:t>- ĐB. HĐND tỉnh;</w:t>
      </w:r>
    </w:p>
    <w:p>
      <w:r>
        <w:t>- UBND, UB.MTTQVN tỉnh;</w:t>
      </w:r>
    </w:p>
    <w:p>
      <w:r>
        <w:t>- Văn phòng Tỉnh ủy;</w:t>
      </w:r>
    </w:p>
    <w:p>
      <w:r>
        <w:t>- VP. ĐĐBQH&amp;HĐND tỉnh; VP. UBND tỉnh;</w:t>
      </w:r>
    </w:p>
    <w:p>
      <w:r>
        <w:t>- Các sở, ban, ngành, đoàn thể tỉnh;</w:t>
      </w:r>
    </w:p>
    <w:p>
      <w:r>
        <w:t>- TT. HĐND, UBND các huyện, thành, thị;</w:t>
      </w:r>
    </w:p>
    <w:p>
      <w:r>
        <w:t>- TT. HĐND, UBND các xã, phường, thị trấn;</w:t>
      </w:r>
    </w:p>
    <w:p>
      <w:r>
        <w:t>- Trung tâm Tin học - Công báo tỉnh;</w:t>
      </w:r>
    </w:p>
    <w:p>
      <w:r>
        <w:t>- Lưu: VT.</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