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cập nhật, điều chỉnh Kế hoạch đầu tư công 5 năm 2021-2025, điều chỉnh kế hoạch đầu tư công năm 2025 cấp thành phố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HỘI Đ Ồ NG NHÂN DÂN</w:t>
      </w:r>
    </w:p>
    <w:p>
      <w:r>
        <w:t>THÀNH PH Ố  H À  NỘI</w:t>
      </w:r>
    </w:p>
    <w:p>
      <w:r>
        <w:t>-------</w:t>
      </w:r>
    </w:p>
    <w:p>
      <w:r>
        <w:t>CỘNG HÒA XÃ HỘI CHỦ NGHĨA VIỆT NAM</w:t>
      </w:r>
    </w:p>
    <w:p>
      <w:r>
        <w:t>Độc lập - Tự do - Hạnh phúc</w:t>
      </w:r>
    </w:p>
    <w:p>
      <w:r>
        <w:t>---------------</w:t>
      </w:r>
    </w:p>
    <w:p>
      <w:r>
        <w:t>Số: 29/NQ-HĐND</w:t>
      </w:r>
    </w:p>
    <w:p>
      <w:r>
        <w:t>Hà Nội, ngày 29 tháng 4 năm 2025</w:t>
      </w:r>
    </w:p>
    <w:p>
      <w:r>
        <w:t>NGHỊ QUYẾT</w:t>
      </w:r>
    </w:p>
    <w:p>
      <w:r>
        <w:t>CẬP NHẬT, ĐIỀU CHỈNH KẾ HOẠCH ĐẦU TƯ CÔNG 5 NĂM 2021-2025, ĐIỀU CHỈNH KẾ HOẠCH ĐẦU TƯ CÔNG NĂM 2025 CẤP THÀNH PHỐ</w:t>
      </w:r>
    </w:p>
    <w:p>
      <w:r>
        <w:t>HỘI ĐỒNG NHÂN DÂN THÀNH PH Ố  HÀ NỘI</w:t>
      </w:r>
    </w:p>
    <w:p>
      <w:r>
        <w:t>KHÓA XVI, KỲ HỌP THỨ 22</w:t>
      </w:r>
    </w:p>
    <w:p>
      <w:r>
        <w:t>Căn cứ Luật tổ chức chính quyền địa phương ngày 19 tháng 02 năm 2025;</w:t>
      </w:r>
    </w:p>
    <w:p>
      <w:r>
        <w:t>Căn cứ Luật Thủ đô ngày 28 tháng 6 năm 2024;</w:t>
      </w:r>
    </w:p>
    <w:p>
      <w:r>
        <w:t>Căn cứ Luật Đầu tư công ngày 29 tháng 11 năm 2024;</w:t>
      </w:r>
    </w:p>
    <w:p>
      <w:r>
        <w:t>Xét đề nghị của Ủy ban nhân dân Thành phố tại Tờ trình số 121/TTr-UBND, Báo cáo số  1 33/BC-UBND ngày 24 tháng 4 năm 2025 về điều chỉnh Kế hoạch đầu tư công năm 2025 và cập nhật, điều chỉnh Kế hoạch đầu tư công 5 năm 2021-2025 cấp Thành phố; Báo cáo thẩm tra số 48/BC-HĐND ngày 25 tháng 4 năm 2025 của Ban kinh tế - Ngân sách Hội đồng nhân dân Thành phố; Báo cáo giải trình số 156/BC-UBND ngày 28 tháng 4 năm 2025 của Ủy ban nhân dân Thành phố; ý kiến thảo luận và kết quả bi ể u quyết của đại biểu Hội đồng nhân dân Thành phố tại kỳ họp.</w:t>
      </w:r>
    </w:p>
    <w:p>
      <w:r>
        <w:t>QUYẾT NGHỊ:</w:t>
      </w:r>
    </w:p>
    <w:p>
      <w:r>
        <w:t>Điều 1.  Phê duyệt cập nhật, điều chỉnh kế hoạch đầu tư công 5 năm 2021-2025 chi tiết tại các Phụ lục 1, 2, 2,1, 2.2, 3, 5, 6, 7, 8, 9 kèm theo.</w:t>
      </w:r>
    </w:p>
    <w:p>
      <w:r>
        <w:t>Trong đó, phân bổ từ nguồn dự phòng kế hoạch trung hạn 1.200.000 triệu đồng để bố trí cho 02 Dự án: Nâng cấp, mở rộng đường Lĩnh Nam theo quy hoạch; Xây dựng đường Tam Trinh.</w:t>
      </w:r>
    </w:p>
    <w:p>
      <w:r>
        <w:t>Điều 2.</w:t>
      </w:r>
    </w:p>
    <w:p>
      <w:r>
        <w:t>1. Phê duyệt điều chỉnh kế hoạch đầu tư công năm 2025 chi tiết tại các Phụ lục 1, 2, 2.1, 2.2, 3, 4 kèm theo.</w:t>
      </w:r>
    </w:p>
    <w:p>
      <w:r>
        <w:t>2. Phân bổ kế hoạch vốn chuẩn bị đầu tư đối với: 08 dự án cấp Thành phố thực hiện trong giai đoạn 2026-2030 với kế hoạch  v ốn là 14.310 triệu đồng; 01 Dự án lĩnh vực an ninh với kế hoạch vốn là 7.540 triệu đồng. Nguồn vốn phân b ổ  từ nguồn kinh phí thanh toán linh hoạt chuẩn bị đầu tư.</w:t>
      </w:r>
    </w:p>
    <w:p>
      <w:r>
        <w:t>(Chi tiết tại Phụ lục 5, 6 kèm theo)</w:t>
      </w:r>
    </w:p>
    <w:p>
      <w:r>
        <w:t>3. HĐND Thành phố giao UBND Thành phố phân bổ nguồn tăng thu năm 2023 là 1.000.000 triệu đồng vào kế hoạch đầu tư c ô ng năm 2025 cho ngu ồ n bồi thường, hỗ trợ, tái định cư khi Nhà nước thu hồi đất trong trường hợp kế hoạch vốn linh hoạt bồi thường, hỗ trợ, tái định cư khi Nhà nước thu hồi đất năm 2025 được sử dụng h ế t.</w:t>
      </w:r>
    </w:p>
    <w:p>
      <w:r>
        <w:t>Điều 3.  Tổ chức thực hiện</w:t>
      </w:r>
    </w:p>
    <w:p>
      <w:r>
        <w:t>1. Giao UBND Thành phố tổ chức thực hiện Nghị quyết. Đồng thời lưu ý thực hiện các giải pháp:</w:t>
      </w:r>
    </w:p>
    <w:p>
      <w:r>
        <w:t>a) Tiếp tục tăng cường kỷ luật kỷ cương trách nhiệm thực hiện dự án theo tiến độ, giải ngân Kế hoạch vốn đã giao, đặc biệt là các công trình trọng điểm, công trình quan trọng của Thành phố.</w:t>
      </w:r>
    </w:p>
    <w:p>
      <w:r>
        <w:t>b) Nâng cao chất lượng công tác rà soát, lập và đề xuất điều chỉnh Kế hoạch, hạn chế điều chỉnh kế hoạch nhiều lần.</w:t>
      </w:r>
    </w:p>
    <w:p>
      <w:r>
        <w:t>c) Đối với các dự án Thành phố hỗ trợ mục tiêu cho các huyện, cần chỉ đạo tăng cường giám sát, đôn đốc tiến độ thực hiện dự án; chủ động xây dựng phương án tiếp tục triển khai dự án theo Đề án sắp xếp đơn vị hành chính các cấp và xây dựng mô hình Chính quyền địa phương 2 cấp.</w:t>
      </w:r>
    </w:p>
    <w:p>
      <w:r>
        <w:t>2. Giao Thường trực HĐND Thành phố, các Ban của HĐND Thành phố, các Tổ đại biểu, đại biểu HĐND Thành phố giám sát việc triển khai thực hiện Nghị quyết.</w:t>
      </w:r>
    </w:p>
    <w:p>
      <w:r>
        <w:t>3. Đề nghị Ủy ban Mặt trận Tổ quốc Việt Nam Thành phố và các tổ chức chính trị - xã hội phối hợp tuyên truyền, tham gia giám sát thực hiện Nghị quyết.</w:t>
      </w:r>
    </w:p>
    <w:p>
      <w:r>
        <w:t>Nghị quyết đã được HĐND thành phố Hà Nội khóa XVI, Kỳ họp thứ 22 thông qua ngày 29 tháng 4 năm 2025 và có hiệu lực thi hành kể từ ngày ký. Các nội dung không điều chỉnh tại Nghị quyết này vẫn thực hiện theo các Nghị quyết đã có của HĐND Thành phố về Kế hoạch đầu tư công trung hạn 5 năm và Kế hoạch đầu tư công năm 2025./.</w:t>
      </w:r>
    </w:p>
    <w:p>
      <w:r>
        <w:t>Nơi nhận:</w:t>
      </w:r>
    </w:p>
    <w:p>
      <w:r>
        <w:t>- Ủy ban Thường vụ Quốc hội;</w:t>
      </w:r>
    </w:p>
    <w:p>
      <w:r>
        <w:t>- Chính phủ;</w:t>
      </w:r>
    </w:p>
    <w:p>
      <w:r>
        <w:t>- Ủy ban CTĐB, VP Quốc hội, VP Chính phủ;</w:t>
      </w:r>
    </w:p>
    <w:p>
      <w:r>
        <w:t>- Các bộ, ngành Trung ương;</w:t>
      </w:r>
    </w:p>
    <w:p>
      <w:r>
        <w:t>- Thường trực Thành ủy;</w:t>
      </w:r>
    </w:p>
    <w:p>
      <w:r>
        <w:t>- Đoàn Đại biểu Quốc hội Hà Nội;</w:t>
      </w:r>
    </w:p>
    <w:p>
      <w:r>
        <w:t>- Thường trực HĐND, UBND,  U BMTTQ TP;</w:t>
      </w:r>
    </w:p>
    <w:p>
      <w:r>
        <w:t>- Đại biểu HĐND TP, các Ban của HĐND Thành phố;</w:t>
      </w:r>
    </w:p>
    <w:p>
      <w:r>
        <w:t>- Các Ban Đảng Thành ủy, VP Thành ủy;</w:t>
      </w:r>
    </w:p>
    <w:p>
      <w:r>
        <w:t>- Các VP: TU, Đoàn ĐBQH và HĐND TP, UBND TP;</w:t>
      </w:r>
    </w:p>
    <w:p>
      <w:r>
        <w:t>- Các sở, ban, ngành TP;</w:t>
      </w:r>
    </w:p>
    <w:p>
      <w:r>
        <w:t>- TT HĐND, UBND các quận, huyện, thị xã;</w:t>
      </w:r>
    </w:p>
    <w:p>
      <w:r>
        <w:t>- Trung tâm Truyền thông dữ liệu và công nghệ số TP;</w:t>
      </w:r>
    </w:p>
    <w:p>
      <w:r>
        <w:t>- Trang TTĐT của Đoàn ĐBQH&amp;HĐND Thành phố;</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