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mức hỗ trợ hàng tháng cho Ban Thường trực Ủy ban Đoàn kết Công giáo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29/2023/NQ-HĐND</w:t>
      </w:r>
    </w:p>
    <w:p>
      <w:r>
        <w:t>Đắk Lắk, ngày 07 tháng 12 năm 2023</w:t>
      </w:r>
    </w:p>
    <w:p>
      <w:r>
        <w:t>NGHỊ QUYẾT</w:t>
      </w:r>
    </w:p>
    <w:p>
      <w:r>
        <w:t>QUY ĐỊNH MỨC HỖ TRỢ HÀNG THÁNG CHO BAN THƯỜNG TRỰC ỦY BAN ĐOÀN KẾT CÔNG GIÁO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178/TTr-UBND ngày 28 tháng 11 năm 2023 của Ủy ban nhân dân tỉnh Đắk Lắk về việc dự thảo Nghị quyết quy định mức hỗ trợ hàng tháng cho Ban Thường trực Ủy ban Đoàn kết Công giáo tỉnh Đắk Lắk; Báo cáo thẩm tra số 274/BC-HĐND ngày 05 tháng 12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hàng tháng cho Ban Thường trực Ủy ban Đoàn kết Công giáo tỉnh.</w:t>
      </w:r>
    </w:p>
    <w:p>
      <w:r>
        <w:t>2. Đối tượng áp dụng</w:t>
      </w:r>
    </w:p>
    <w:p>
      <w:r>
        <w:t>Ban Thường trực Ủy ban Đoàn kết Công giáo tỉnh (Chủ tịch, Phó Chủ tịch thường trực, Phó Chủ tịch và Thư ký: Là chức sắc, chức việc, tu sĩ, tín đồ của đạo Công giáo không hưởng lương từ ngân sách Nhà nước).</w:t>
      </w:r>
    </w:p>
    <w:p>
      <w:r>
        <w:t>Điều 2. Mức hỗ trợ</w:t>
      </w:r>
    </w:p>
    <w:p>
      <w:r>
        <w:t>1. Chủ tịch được hưởng mức hỗ trợ hàng tháng là 4.500.000 đồng.</w:t>
      </w:r>
    </w:p>
    <w:p>
      <w:r>
        <w:t>2. Phó Chủ tịch Thường trực được hưởng mức hỗ trợ hàng tháng là 4.100.000 đồng.</w:t>
      </w:r>
    </w:p>
    <w:p>
      <w:r>
        <w:t>3. Phó Chủ tịch được hưởng mức hỗ trợ hàng tháng là 3.600.000 đồng.</w:t>
      </w:r>
    </w:p>
    <w:p>
      <w:r>
        <w:t>4. Thư ký được hưởng mức hỗ trợ hàng tháng là 2.700.000 đồng.</w:t>
      </w:r>
    </w:p>
    <w:p>
      <w:r>
        <w:t>Điều 3. Kinh phí thực hiện</w:t>
      </w:r>
    </w:p>
    <w:p>
      <w:r>
        <w:t>Do ngân sách tỉnh đảm bảo theo quy định của Luật Ngân sách Nhà nước.</w:t>
      </w:r>
    </w:p>
    <w:p>
      <w:r>
        <w:t>Điều 4.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5. Hiệu lực thi hành</w:t>
      </w:r>
    </w:p>
    <w:p>
      <w:r>
        <w:t>Nghị quyết này được Hội đồng nhân dân tỉnh Đắk Lắk khóa X, Kỳ họp thứ Bảy thông qua ngày 07 tháng 12 năm 2023 và có hiệu lực kể từ ngày 01 tháng 01 năm 2024./.</w:t>
      </w:r>
    </w:p>
    <w:p>
      <w:r>
        <w:t>Nơi nhận:</w:t>
      </w:r>
    </w:p>
    <w:p>
      <w:r>
        <w:t>- Như Điều 4;</w:t>
      </w:r>
    </w:p>
    <w:p>
      <w:r>
        <w:t>- Ủy ban Thường vụ Quốc hội;</w:t>
      </w:r>
    </w:p>
    <w:p>
      <w:r>
        <w:t>- Chính phủ;</w:t>
      </w:r>
    </w:p>
    <w:p>
      <w:r>
        <w:t>- Ban Công tác đại biểu;</w:t>
      </w:r>
    </w:p>
    <w:p>
      <w:r>
        <w:t>- Bộ Nội vụ, Bộ Tài chính;</w:t>
      </w:r>
    </w:p>
    <w:p>
      <w:r>
        <w:t>- Cục Kiểm tra VBQPPL-Bộ Tư pháp;</w:t>
      </w:r>
    </w:p>
    <w:p>
      <w:r>
        <w:t>- Vụ Pháp chế-Bộ Nội vụ;</w:t>
      </w:r>
    </w:p>
    <w:p>
      <w:r>
        <w:t>- Thường trực Tỉnh ủy;</w:t>
      </w:r>
    </w:p>
    <w:p>
      <w:r>
        <w:t>- Đoàn ĐBQH tỉnh, Ủy ban MTTQVN tỉnh;</w:t>
      </w:r>
    </w:p>
    <w:p>
      <w:r>
        <w:t>- Sở Tư pháp, Sở Nội vụ, Sở Tài chính;</w:t>
      </w:r>
    </w:p>
    <w:p>
      <w:r>
        <w:t>- Văn phòng: Tỉnh ủy, UBND tỉnh;</w:t>
      </w:r>
    </w:p>
    <w:p>
      <w:r>
        <w:t>- Văn phòng Đoàn ĐBQH và HĐND tỉnh;</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