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mức chi bồi dưỡng hằng tháng cho cộng tác viên dân số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29/2023/NQ-HĐND</w:t>
      </w:r>
    </w:p>
    <w:p>
      <w:r>
        <w:t>Khánh Hòa, ngày 07 tháng 12 năm 2023</w:t>
      </w:r>
    </w:p>
    <w:p>
      <w:r>
        <w:t>NGHỊ QUYẾT</w:t>
      </w:r>
    </w:p>
    <w:p>
      <w:r>
        <w:t>QUY ĐỊNH MỨC CHI BỒI DƯỠNG HẰNG THÁNG CHO CỘNG TÁC VIÊN DÂN SỐ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02/2021/TT-BYT ngày 25 tháng 01 năm 2021 của Bộ trưởng Bộ Y tế ban hành quy định tiêu chuẩn, nhiệm vụ của cộng tác viên dân số;</w:t>
      </w:r>
    </w:p>
    <w:p>
      <w:r>
        <w:t>Xét Tờ trình số 12255/TTr-UBND ngày 22 tháng 11 năm 2023 của Ủy ban nhân dân tỉnh; Báo cáo thẩm tra số 199/BC-BVHXH ngày 04 tháng 12 năm 2023 của Ban Văn hóa - Xã hội Hội đồng nhân dân tỉnh; tiếp thu, giải trình của Ủy ban nhân dân tỉnh tại Báo cáo số 394/BC-UBND ngày 06 tháng 12 năm 2023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bồi dưỡng hằng tháng cho cộng tác viên dân số trên địa bàn tỉnh Khánh Hòa.</w:t>
      </w:r>
    </w:p>
    <w:p>
      <w:r>
        <w:t>2. Đối tượng áp dụng</w:t>
      </w:r>
    </w:p>
    <w:p>
      <w:r>
        <w:t>a) Cộng tác viên dân số trên địa bàn tỉnh Khánh Hòa.</w:t>
      </w:r>
    </w:p>
    <w:p>
      <w:r>
        <w:t>b) Các cơ quan, tổ chức, cá nhân có liên quan đến việc thực hiện mức chi bồi dưỡng quy định tại Nghị quyết này.</w:t>
      </w:r>
    </w:p>
    <w:p>
      <w:r>
        <w:t>Điều 2. Mức chi bồi dưỡng hằng tháng cho cộng tác viên dân số</w:t>
      </w:r>
    </w:p>
    <w:p>
      <w:r>
        <w:t>a) Thôn đặc biệt khó khăn: 250.000 đồng/người/tháng.</w:t>
      </w:r>
    </w:p>
    <w:p>
      <w:r>
        <w:t>b) Thôn, tổ dân phố khác: 200.000 đồng/người/tháng.</w:t>
      </w:r>
    </w:p>
    <w:p>
      <w:r>
        <w:t>Điều 3. Nguồn kinh phí thực hiện</w:t>
      </w:r>
    </w:p>
    <w:p>
      <w:r>
        <w:t>Nguồn kinh phí thực hiện chính sách hỗ trợ đối với cộng tác viên dân số trên địa bàn tỉnh Khánh Hòa do ngân sách nhà nước đảm bảo, được bố trí dự toán hàng năm theo phân cấp ngân sách hiện hành.</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 và có hiệu lực thi hành từ ngày 18 tháng 12 năm 2023./.</w:t>
      </w:r>
    </w:p>
    <w:p>
      <w:r>
        <w:t>Nơi nhận:</w:t>
      </w:r>
    </w:p>
    <w:p>
      <w:r>
        <w:t>- Ủy ban Thường vụ Quốc hội;</w:t>
      </w:r>
    </w:p>
    <w:p>
      <w:r>
        <w:t>- Văn phòng Chính phủ;</w:t>
      </w:r>
    </w:p>
    <w:p>
      <w:r>
        <w:t>- Bộ Tài chính (Vụ Pháp chế);</w:t>
      </w:r>
    </w:p>
    <w:p>
      <w:r>
        <w:t>- Bộ Y tế (Vụ Pháp chế);</w:t>
      </w:r>
    </w:p>
    <w:p>
      <w:r>
        <w:t>- Bộ Tư pháp (Cục KTVBQPPL);</w:t>
      </w:r>
    </w:p>
    <w:p>
      <w:r>
        <w:t>- Ban Thường vụ Tỉnh ủy;</w:t>
      </w:r>
    </w:p>
    <w:p>
      <w:r>
        <w:t>- Thường trực HĐND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NBG,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