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tiếp tục thực hiện nhiệm vụ phát triển kinh tế - xã hội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28/NQ-HĐND</w:t>
      </w:r>
    </w:p>
    <w:p>
      <w:r>
        <w:t>Kiên Giang, ngày 22 tháng 7 năm 2024</w:t>
      </w:r>
    </w:p>
    <w:p>
      <w:r>
        <w:t>NGHỊ QUYẾT</w:t>
      </w:r>
    </w:p>
    <w:p>
      <w:r>
        <w:t>VỀ TIẾP TỤC THỰC HIỆN NHIỆM VỤ PHÁT TRIỂN KINH TẾ - XÃ HỘI TỈNH KIÊN GIANG NĂM 2024</w:t>
      </w:r>
    </w:p>
    <w:p>
      <w:r>
        <w:t>HỘI ĐỒNG NHÂN DÂN TỈNH KIÊN GIANG</w:t>
      </w:r>
    </w:p>
    <w:p>
      <w:r>
        <w:t>KHÓA X,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Báo cáo số 316/BC-UBND ngày 28 tháng 6 năm 2024 của Ủy ban nhân dân tỉnh tình hình kinh tế - xã hội 6 tháng đầu năm và nhiệm vụ, giải pháp trọng tâm 6 tháng cuối năm 2024; Báo cáo thẩm tra của các Ban Hội đồng nhân dân tỉnh; ý kiến của đại biểu Hội đồng nhân dân tỉnh tại kỳ họp.</w:t>
      </w:r>
    </w:p>
    <w:p>
      <w:r>
        <w:t>QUYẾT NGHỊ:</w:t>
      </w:r>
    </w:p>
    <w:p>
      <w:r>
        <w:t>Điều 1. Thống nhất nội dung Báo cáo của Ủy ban nhân dân tỉnh về tình hình kinh tế - xã hội 6 tháng đầu năm và nhiệm vụ, giải pháp trọng tâm 6 tháng cuối năm 2024</w:t>
      </w:r>
    </w:p>
    <w:p>
      <w:r>
        <w:t>1. Mục tiêu tổng quát</w:t>
      </w:r>
    </w:p>
    <w:p>
      <w:r>
        <w:t>Để đạt được mục tiêu kế hoạch năm 2024 tăng trưởng 6,7% trở lên, thì tăng trưởng chung của tỉnh 6 tháng cuối năm phải đạt từ 6,56% trở lên. Tiếp tục thực hiện có hiệu quả các nhiệm vụ và giải pháp của Hội đồng nhân dân tỉnh tại Nghị quyết số 181/NQ-HĐND ngày 28 tháng 12 năm 2023 về nhiệm vụ phát triển kinh tế - xã hội tỉnh Kiên Giang năm 2024; các chỉ đạo của Tỉnh ủy, Hội đồng nhân dân và Ủy ban nhân dân tỉnh. Chỉ đạo kịp thời tháo gỡ khó khăn, vướng mắc đối với các chỉ tiêu, lĩnh vực còn đạt thấp; bảo đảm đạt mức tăng trưởng kinh tế.</w:t>
      </w:r>
    </w:p>
    <w:p>
      <w:r>
        <w:t>2. Nhiệm vụ và giải pháp 6 tháng cuối năm 2024</w:t>
      </w:r>
    </w:p>
    <w:p>
      <w:r>
        <w:t>a) Chỉ đạo kịp thời tháo gỡ khó khăn, vướng mắc đối với các chỉ tiêu, lĩnh vực còn đạt thấp</w:t>
      </w:r>
    </w:p>
    <w:p>
      <w:r>
        <w:t>Tiếp tục theo dõi chặt chẽ tình hình thời tiết, cảnh báo thiên tai, kịp thời ứng phó với tình hình diễn biến phức tạp, tăng cường công tác khuyến nông, sản xuất theo chuỗi giá trị gắn với nâng cao chất lượng, giá trị. Phấn đấu sản lượng lúa đạt từ 2,035 triệu tấn trở lên, nâng tổng sản lượng lúa cả năm đạt 4,6 triệu tấn. Tăng cường công tác tuần tra, kiểm tra và quản lý bảo vệ rừng, ngăn chặn và xử lý nghiêm các trường hợp vi phạm. Phấn đấu 06 tháng cuối năm công nhận thêm 03 xã đạt chuẩn nông thôn mới, để cuối năm công nhận thêm 05 xã đạt chuẩn nông thôn mới, 12 xã nông thôn mới nâng cao; 03 xã đạt chuẩn nông thôn mới kiểu mẫu và 03 huyện đạt chuẩn nông thôn mới. Ngăn chặn kịp thời các trường hợp vượt ranh biên giới và tiếp tục thực hiện các khuyến nghị của EC nhằm gỡ “Thẻ vàng”. Phấn đấu tổng sản lượng thủy sản khai thác và nuôi trồng ước đạt 439.051 tấn, góp phần nâng tổng sản lượng thủy sản cả năm đạt 800.000 tấn, đạt 100% chỉ tiêu kế hoạch.</w:t>
      </w:r>
    </w:p>
    <w:p>
      <w:r>
        <w:t>Tăng cường kiểm tra, đôn đốc tiến độ thực hiện và giải ngân vốn đầu tư công, vốn đầu tư ngoài ngân sách nhà nước; rà soát, đề xuất cắt giảm, điều chuyển vốn từ các dự án chậm giải ngân sang các dự án giải ngân tốt thuộc kế hoạch đầu tư công năm 2024; rà soát thủ tục, điều chỉnh, bổ sung danh mục kế hoạch đầu tư công trung hạn giai đoạn 2021-2025; kiểm tra tiến độ thực hiện và giải ngân kế hoạch đầu tư công năm 2024 (kể cả vốn kéo dài), kịp thời tham mưu tháo gỡ khó khăn, vướng mắc cho các chủ đầu tư, các Ban Quản lý dự án, để phấn đấu giá trị giải ngân vốn đầu tư công đến cuối năm 2024 đạt ít nhất 95%. Tăng cường công tác quản lý, kiểm tra giám sát các dự án đầu tư ngoài ngân sách, gắn với đôn đốc đẩy nhanh tiến độ hoàn thành hồ sơ chuẩn bị đầu tư; khởi công mới các dự án, để sớm hoàn thành và đưa dự án vào hoạt động; kiên quyết thu hồi chủ trương đối với các dự án chậm triển khai hoặc không triển khai thực hiện theo quy định về đầu tư.</w:t>
      </w:r>
    </w:p>
    <w:p>
      <w:r>
        <w:t>Tập trung xây dựng hoàn thành Kế hoạch phát triển kinh tế - xã hội, Kế hoạch đầu tư công năm 2025 và Kế hoạch đầu tư công trung hạn giai đoạn 2026-2030; xây dựng Chương trình hành động thực hiện Kế hoạch thực hiện Quy hoạch tỉnh, thành lập Ban Chỉ đạo và Tổ Giúp việc thực hiện Quy hoạch tỉnh và Quy chế hoạt động.</w:t>
      </w:r>
    </w:p>
    <w:p>
      <w:r>
        <w:t>Tăng cường theo dõi, kiểm tra, giám sát chặt chẽ tình hình diễn biến thị trường, nhất là các mặt hàng thiết yếu  (xăng dầu, nguyên liệu phục vụ sản xuất…),  đảm bảo cân đối cung cầu hàng hóa trên địa bàn tỉnh; tăng cường công tác kiểm tra, kiểm soát thị trường, phòng chống buôn lậu, gian lận thương mại và hàng giả; tăng cường các hoạt động xúc tiến thương mại, kích cầu tiêu dùng, kết nối cung cầu, bình ổn thị trường; xử lý vướng mắc về đầu tư tại Khu công nghiệp Thạnh Lộc giai đoạn 1, cụm công nghiệp Hàm Ninh và Vĩnh Hoà Hưng Nam giai đoạn 1. Phấn đấu giá trị sản xuất công nghiệp trong 6 tháng cuối năm đạt từ 29.947,93 tỷ đồng trở lên, để cả năm đạt và vượt 55.467,04 tỷ đồng; tổng mức bán lẻ hàng hóa đạt từ 75.027 tỷ đồng trở lên, để cả năm đạt và vượt 157.600 tỷ đồng; tổng kim ngạch xuất khẩu hàng hóa đạt từ 449,2 triệu USD để cả năm đạt 920 triệu USD.</w:t>
      </w:r>
    </w:p>
    <w:p>
      <w:r>
        <w:t>Tập trung hoàn thành, trình Thủ tướng Chính phủ phê duyệt “Đề án xây dựng Phú Quốc thành trung tâm dịch vụ, du lịch sinh thái chất lượng cao, du lịch biển, đảo tầm cỡ quốc gia và quốc tế”; trình Hội đồng nhân dân tỉnh ban hành Chính sách phát triển du lịch nông nghiệp, nông thôn; triển khai Kế hoạch thực hiện Đề án “Cơ cấu lại ngành Du lịch tỉnh Kiên Giang; triển khai các giải pháp, chương trình kích cầu du lịch, phối hợp xúc tiến quảng bá du lịch, truyền thông về các điểm đến du lịch của tỉnh. Đẩy mạnh liên kết, hợp tác phát triển du lịch với các tỉnh, thành trong và ngoài nước gắn với công tác thông tin, chuyển đổi số trong lĩnh vực du lịch và hội nhập quốc tế. Phấn đấu 6 tháng cuối năm thu hút trên 3,75 triệu lượt khách, để cuối năm thu hút trên 9,2 triệu lượt khách du lịch, trong đó: khách quốc tế đạt 99.355 lượt khách, để cuối năm đạt 680.000 khách quốc tế.</w:t>
      </w:r>
    </w:p>
    <w:p>
      <w:r>
        <w:t>Tiếp tục đẩy nhanh công tác lập Quy hoạch xây dựng vùng liên huyện, vùng huyện và Quy hoạch chung đô thị trên địa bàn tỉnh Kiên Giang đến năm 2025; khẩn trương hoàn thành các Đồ án Quy hoạch xây dựng vùng thuộc các huyện: Giang Thành, Hòn Đất; Đồ án Quy hoạch chung đô thị mới các xã, thị trấn thuộc các huyện: Giang Thành, Giồng Riềng. Rà soát, điều chỉnh các nhiệm vụ, Đồ án quy hoạch đã được Uỷ ban nhân dân tỉnh phê duyệt đảm bảo tuân thủ, phù hợp với định hướng Quy hoạch tỉnh Kiên Giang thời kỳ 2021-2030, tầm nhìn đến năm 2050 đã được phê duyệt; hoàn thành Chương trình phát triển đô thị trên địa bàn tỉnh Kiên Giang đến năm 2025; ban hành Quyết định xin chủ trương xây dựng Quy định phân cấp, ủy quyền tiếp nhận bàn giao, quản lý công trình hạ tầng kỹ thuật trên địa bàn tỉnh Kiên Giang,... Đảm bảo nguồn cung cấp vật liệu xây dựng, kiểm soát việc khai thác các mỏ đất, đá, vật liệu san lấp và theo dõi biến động thị trường.</w:t>
      </w:r>
    </w:p>
    <w:p>
      <w:r>
        <w:t>b) Đẩy mạnh các hoạt động văn hóa - xã hội phù hợp trong tình hình mới</w:t>
      </w:r>
    </w:p>
    <w:p>
      <w:r>
        <w:t>Tổ chức thực hiện tốt công tác tuyển sinh các lớp đầu cấp của năm học 2024-2025; ban hành Khung kế hoạch thời gian năm học 2024-2025; kiểm tra, công nhận huyện, thành phố đạt chuẩn phổ cập mầm non cho trẻ em năm 2024; phân luồng học sinh sau trung học cơ sở; tăng cường đảm bảo an ninh, an toàn trường học và phòng, chống bạo lực học đường.</w:t>
      </w:r>
    </w:p>
    <w:p>
      <w:r>
        <w:t>Tăng cường công tác bảo vệ, chăm sóc và nâng cao sức khỏe Nhân dân trong tình hình mới; chủ động thực hiện các biện pháp phòng, chống dịch bệnh và công tác khám, chữa bệnh trên địa bàn tỉnh; đảm bảo đủ thuốc thiết yếu phục vụ người bệnh. Tăng cường công tác thanh tra, kiểm tra các hoạt động hành nghề y dược tư nhân, các dịch vụ ăn uống, sản xuất, chế biến thức ăn, thức uống. Đẩy nhanh tiến độ dự án Trung tâm Y tế huyện U Minh Thượng, Trung tâm Y tế huyện Giang Thành; phối hợp với Bộ Y tế hoàn thành Đề án hoàn chỉnh Bệnh viện Đa khoa vùng tại Kiên Giang trình Chính phủ phê duyệt.</w:t>
      </w:r>
    </w:p>
    <w:p>
      <w:r>
        <w:t>Tăng cường công tác quản lý nhà nước về cung cầu thị trường lao động; nâng cao chất lượng công tác dự báo và thông tin thị trường lao động gắn với hệ thống kết nối thông tin thị trường lao động quốc gia; đẩy mạnh các hoạt động tư vấn, giới thiệu việc làm; tiếp tục đổi mới, nâng cao chất lượng đào tạo và hiệu quả của giáo dục nghề nghiệp; đào tạo chất lượng cao theo hướng ứng dụng, thực hành, bảo đảm đáp ứng nhân lực các doanh nghiệp,...Tiếp tục triển khai thực hiện tốt các chính sách an sinh xã hội, nhất là các chính sách về tạo việc làm, chính sách ưu đãi đối với người có công, trợ giúp xã hội,… Đẩy mạnh công tác giảm nghèo, thoát nghèo bền vững; tăng cường công tác quản lý nhà nước về công tác an toàn-vệ sinh lao động. Tổ chức tốt các hoạt động kỷ niệm 77 năm ngày Thương binh Liệt sĩ (27/7/1947-27/7/2024).</w:t>
      </w:r>
    </w:p>
    <w:p>
      <w:r>
        <w:t>Tiếp tục tuyên truyền các cuộc vận động lớn, các ngày lễ kỷ niệm của đất nước và của tỉnh; triển khai có hiệu quả Nghị quyết của Tỉnh ủy về Chuyển đổi số tỉnh Kiên Giang đến năm 2025; triển khai thực hiện Kế hoạch phát triển thông tin cơ sở trên địa bàn tỉnh đến năm 2025; Chương trình mục tiêu Quốc gia giảm nghèo bền vững năm 2024; Chương trình cấp phép sử dụng tần số và thiết bị vô tuyến đối với tàu cá, tiếp tục đẩy mạnh thực hiện chuyển đổi số trên địa bàn tỉnh; ban hành Quy chế quản lý, vận hành mạng truyền số liệu chuyên dùng. Tăng cường ứng dụng, tích hợp chữ ký số chuyên dùng trên hệ thống văn phòng điện tử và hệ thống thông tin giải quyết thủ tục hành chính trong gửi nhận văn bản điện tử và tiếp nhận giải quyết thủ tục hành chính nhằm tăng tỷ lệ số hoá hồ sơ và trả kết quả cho người dân và doanh nghiệp. Rà soát an toàn thông tin hệ thống thông tin giải quyết thủ tục hành chính của tỉnh đảm bảo an toàn thông tin và kết nối với cơ sở dữ liệu quốc gia về dân cư thực hiện hiệu quả Đề án 06; tăng cường đảm bảo an toàn thông tin mạng, an ninh thông tin cho thiết bị camera giám sát đang sử dụng tại cơ quan, đơn vị theo Chỉ thị số 23/CT- TTg và triển khai các hoạt động ứng cứu sự cố an toàn thông tin mạng Việt Nam theo Chỉ thị số 18/CT-TTg.</w:t>
      </w:r>
    </w:p>
    <w:p>
      <w:r>
        <w:t>Tổ chức các hoạt động văn hóa, thể thao và gia đình thiết thực, hiệu quả phục vụ các nhiệm vụ chính trị, các ngày lễ lớn; chú trọng công tác bảo tồn và phát huy giá trị các di sản văn hóa, nhất là công tác quy hoạch di tích và lập hồ sơ dự án đầu tư tu bổ, tôn tạo, phục hồi di tích và các di sản văn hóa phi vật thể; tiếp tục củng cố, nâng cao chất lượng phong trào toàn dân đoàn kết xây dựng đời sống văn hóa gắn với việc thực hiện “Học tập và làm theo tư tưởng, tấm gương đạo đức, phong cách Hồ Chí Minh” và cuộc vận động “Toàn dân đoàn kết xây dựng nông thôn mới, đô thị văn minh”; tiếp tục rà soát, củng cố và nâng cao chất lượng công tác đào tạo, huấn luyện, tổ chức và tham gia thi đấu của các đội tuyển thể thao thành tích cao.</w:t>
      </w:r>
    </w:p>
    <w:p>
      <w:r>
        <w:t>c) Tăng cường củng cố quốc phòng-an ninh, đảm bảo trật tự an toàn xã hội, đẩy mạnh công tác đối ngoại</w:t>
      </w:r>
    </w:p>
    <w:p>
      <w:r>
        <w:t>Chủ động nắm chắc tình hình, kịp thời phát hiện, ngăn chặn, vô hiệu hóa âm mưu, thủ đoạn chống phá của các thế lực thù địch, phản động. Tập trung nhiệm vụ sẵn sàng chiến đấu, huấn luyện, diễn tập khu vực phòng thủ. Chỉ đạo công tác xây dựng lực lượng, phòng không nhân dân, giáo dục, bồi dưỡng kiến thức quốc phòng và an ninh, tuyển sinh quân sự đạt 100% chỉ tiêu Nghị quyết đề ra. Chủ động nắm bắt tình hình, thực hiện các giải pháp đồng bộ, hiệu quả đấu tranh phòng, chống các loại tội phạm và tệ nạn xã hội, không để bị động bất ngờ trong mọi tình huống; bảo đảm an ninh chính trị, trật tự, an toàn xã hội, đặc biệt là trong thời điểm diễn ra các ngày lễ, hội lớn trong những tháng cuối năm 2024. Triển khai đồng bộ các giải pháp đảm bảo trật tự, an toàn giao thông, kiềm chế tai nạn giao thông; duy trì và tăng cường quan hệ hữu nghị truyền thống với các tỉnh, thành giáp biên Vương quốc Campuchia. Thực hiện tốt công tác giải quyết khiếu nại, tố cáo, nhất là các vụ việc kéo dài, khiếu kiện đông người; nâng cao năng lực đội ngũ công chức làm công tác tiếp dân, giải quyết khiếu nại, tố cáo để xử lý có hiệu quả từ cơ sở.</w:t>
      </w:r>
    </w:p>
    <w:p>
      <w:r>
        <w:t>d) Công tác cải cách hành chính và xây dựng chính quyền</w:t>
      </w:r>
    </w:p>
    <w:p>
      <w:r>
        <w:t>Đẩy mạnh thực hiện công tác cải cách hành chính đi vào chiều sâu, thiết thực, hiệu quả. Tiếp tục triển khai thực hiện có hiệu quả các nội dung về sắp xếp kiện toàn tổ chức bộ máy và tinh giản biên chế. Tăng cường triển khai thực hiện các nhiệm vụ, giải pháp cải thiện điểm số và thứ bậc chỉ số Cải cách hành chính (PAR INDEX), chỉ số năng lực cạnh tranh cấp tỉnh (PCI), chỉ số hiệu quả quản trị và hành chính công cấp tỉnh (PAPI), chỉ số sự hài lòng của người dân, tổ chức đối với sự phục vụ của cơ quan hành chính nhà nước (SIPAS) trong năm 2024. Nâng cao chất lượng hoạt động của Trung tâm Phục vụ hành chính công tỉnh, gắn với việc thực hiện có hiệu quả cơ chế một cửa, một cửa liên thông trong giải quyết thủ tục hành chính.</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Các cơ quan nhà nước phối hợp với Ủy ban Mặt trận tổ quốc Việt Nam các cấp và các tổ chức thành viên của Ủy ban Mặt trận Tổ quốc tích cực tuyên truyền, vận động nhân dân trong tỉnh thực hiện thắng lợi Nghị quyết này.</w:t>
      </w:r>
    </w:p>
    <w:p>
      <w:r>
        <w:t>4. Nghị quyết này đã được Hội đồng nhân dân tỉnh Kiên Giang Khóa X, Kỳ họp thứ Hai mươi bốn thông qua ngày 18 tháng 7 năm 2024 và có hiệu lực kể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