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28/NQ-HĐND năm 2025 tán thành chủ trương hợp nhất tỉnh Kon Tum và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QUẢNG NGÃI</w:t>
      </w:r>
    </w:p>
    <w:p>
      <w:r>
        <w:t>-------</w:t>
      </w:r>
    </w:p>
    <w:p>
      <w:r>
        <w:t>CỘNG HÒA XÃ HỘI CHỦ NGHĨA VIỆT NAM</w:t>
      </w:r>
    </w:p>
    <w:p>
      <w:r>
        <w:t>Độc lập - Tự do - Hạnh phúc</w:t>
      </w:r>
    </w:p>
    <w:p>
      <w:r>
        <w:t>---------------</w:t>
      </w:r>
    </w:p>
    <w:p>
      <w:r>
        <w:t>Số: 28/NQ-HĐND</w:t>
      </w:r>
    </w:p>
    <w:p>
      <w:r>
        <w:t>Quảng Ngãi, ngày 28 tháng 4 năm 2025</w:t>
      </w:r>
    </w:p>
    <w:p>
      <w:r>
        <w:t>NGHỊ QUYẾT</w:t>
      </w:r>
    </w:p>
    <w:p>
      <w:r>
        <w:t>VỀ VIỆC TÁN THÀNH CHỦ TRƯƠNG HỢP NHẤT TỈNH KON TUM VÀ TỈNH QUẢNG NGÃI</w:t>
      </w:r>
    </w:p>
    <w:p>
      <w:r>
        <w:t>HỘI ĐỒNG NHÂN DÂN TỈNH QUẢNG NGÃI</w:t>
      </w:r>
    </w:p>
    <w:p>
      <w:r>
        <w:t>KHÓA XIII KỲ HỌP THỨ 33</w:t>
      </w:r>
    </w:p>
    <w:p>
      <w:r>
        <w:t>Căn cứ Luật Tổ chức chính quyền địa phương ngày 19 tháng 02 năm 2025;</w:t>
      </w:r>
    </w:p>
    <w:p>
      <w:r>
        <w:t>Căn cứ Nghị quyết số 1211/2016/UBTVQH13 ngày 25 tháng 5 năm 2016 của Ủy ban Thường vụ Quốc hội về tiêu chuẩn của đơn vị hành chính và phân loại đơn vị hành chính; Nghị quyết số 27/2022/UBTVQH15 ngày 21 tháng 9 năm 2022 của Ủy ban Thường vụ Quốc hội sửa đổi, bổ sung một số điều của Nghị quyết số 1211/2016/UBTVQH13 ngày 25 tháng 5 năm 2016 của Ủy ban Thường vụ Quốc hội về tiêu chuẩn của đơn vị hành chính và phân loại đơn vị hành chính;</w:t>
      </w:r>
    </w:p>
    <w:p>
      <w:r>
        <w:t>Căn cứ Nghị quyết số 76/2025/UBTVQH15 ngày 14 tháng 4 năm 2025 của Ủy ban Thường vụ Quốc hội về việc sắp xếp đơn vị hành chính năm 2025;</w:t>
      </w:r>
    </w:p>
    <w:p>
      <w:r>
        <w:t>Căn cứ Nghị quyết số 74/NQ-CP ngày 07 tháng 4 năm 2025 của Chính phủ ban hành Kế hoạch thực hiện sắp xếp đơn vị hành chính và xây dựng chính quyền địa phương 02 cấp;</w:t>
      </w:r>
    </w:p>
    <w:p>
      <w:r>
        <w:t>Xét Tờ trình số 80/TTr-UBND ngày 26 tháng 4 năm 2025 của Ủy ban nhân dân tỉnh về đề nghị thông qua Nghị quyết tán thành chủ trương hợp nhất tỉnh Kon Tum và tỉnh Quảng Ngãi; Báo cáo thẩm tra của Ban Pháp chế Hội đồng nhân dân tỉnh; ý kiến thảo luận của đại biểu Hội đồng nhân dân tại kỳ họp.</w:t>
      </w:r>
    </w:p>
    <w:p>
      <w:r>
        <w:t>QUYẾT NGHỊ:</w:t>
      </w:r>
    </w:p>
    <w:p>
      <w:r>
        <w:t>Điều 1.    Tán thành chủ trương hợp nhất tỉnh Kon Tum và tỉnh Quảng Ngãi như sau:</w:t>
      </w:r>
    </w:p>
    <w:p>
      <w:r>
        <w:t>1. Tên gọi tỉnh sau hợp nhất: Tỉnh Quảng Ngãi.</w:t>
      </w:r>
    </w:p>
    <w:p>
      <w:r>
        <w:t>2. Diện tích tự nhiên: 14.832,548 km 2 .</w:t>
      </w:r>
    </w:p>
    <w:p>
      <w:r>
        <w:t>3. Dân số: 2.161.755 người.</w:t>
      </w:r>
    </w:p>
    <w:p>
      <w:r>
        <w:t>4. Các đơn vị hành chính cùng cấp liền kề: Thành phố Đà Nẵng; tỉnh Gia Lai; tỉnh Xê Kông, Ắt Tạ Pư của Nước Cộng hòa Dân chủ Nhân dân Lào và tỉnh Ratanakiri của Vương quốc Campuchia.</w:t>
      </w:r>
    </w:p>
    <w:p>
      <w:r>
        <w:t>5. Nơi đặt Trung tâm chính trị - hành chính của đơn vị hành chính tỉnh Quảng Ngãi: Thành phố Quảng Ngãi, tỉnh Quảng Ngãi hiện nay.</w:t>
      </w:r>
    </w:p>
    <w:p>
      <w:r>
        <w:t>Điều 2. Tổ chức thực hiện</w:t>
      </w:r>
    </w:p>
    <w:p>
      <w:r>
        <w:t>1. Ủy ban nhân dân tỉnh hoàn chỉnh hồ sơ, thủ tục trình cấp có thẩm quyền xem xét, quyết định.</w:t>
      </w:r>
    </w:p>
    <w:p>
      <w:r>
        <w:t>2. Thường trực Hội đồng nhân dân tỉnh, các Ban của Hội đồng nhân dân tỉnh, Tổ đại biểu và đại biểu Hội đồng nhân dân tỉnh giám sát việc thực hiện Nghị quyết.</w:t>
      </w:r>
    </w:p>
    <w:p>
      <w:r>
        <w:t>Điều 3. Hiệu lực thi hành</w:t>
      </w:r>
    </w:p>
    <w:p>
      <w:r>
        <w:t>1. Nghị quyết này có hiệu lực từ ngày 28 tháng 4 năm 2025.</w:t>
      </w:r>
    </w:p>
    <w:p>
      <w:r>
        <w:t>2. Nghị quyết này đã được Hội đồng nhân dân tỉnh Quảng Ngãi Khóa XIII Kỳ họp thứ 33 thông qua ngày 28 tháng 4 năm 2025./.</w:t>
      </w:r>
    </w:p>
    <w:p>
      <w:r>
        <w:t>Nơi nhận:</w:t>
      </w:r>
    </w:p>
    <w:p>
      <w:r>
        <w:t>- Ủy ban Thường vụ Quốc hội, Chính phủ;</w:t>
      </w:r>
    </w:p>
    <w:p>
      <w:r>
        <w:t>- Bộ Nội vụ;</w:t>
      </w:r>
    </w:p>
    <w:p>
      <w:r>
        <w:t>- TTTU, TT 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Sở Nội vụ (10 bản);</w:t>
      </w:r>
    </w:p>
    <w:p>
      <w:r>
        <w:t>- Văn phòng UBND tỉnh;</w:t>
      </w:r>
    </w:p>
    <w:p>
      <w:r>
        <w:t>- TT HĐND, UBND các huyện, thị xã, thành phố;</w:t>
      </w:r>
    </w:p>
    <w:p>
      <w:r>
        <w:t>- Báo Quảng Ngãi, Đài PTTH tỉnh;</w:t>
      </w:r>
    </w:p>
    <w:p>
      <w:r>
        <w:t>- Trung tâm Công báo và Tin học tỉnh;</w:t>
      </w:r>
    </w:p>
    <w:p>
      <w:r>
        <w:t>- Văn phòng ĐĐBQH và HĐND tỉnh: C-PCVP,</w:t>
      </w:r>
    </w:p>
    <w:p>
      <w:r>
        <w:t>các Phòng, CV;</w:t>
      </w:r>
    </w:p>
    <w:p>
      <w:r>
        <w:t>- Lưu: VT, BPC(D).</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