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2025 bãi bỏ Nghị quyết của Hội đồng nhân dân các tỉnh Hà Nam, Nam Định, Ninh Bình trước khi sắp xếp thuộc lĩnh vực Tài sản công và Tài chính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28/NQ-HĐND</w:t>
      </w:r>
    </w:p>
    <w:p>
      <w:r>
        <w:t>Ninh Bình, ngày 30 tháng 10 năm 2025</w:t>
      </w:r>
    </w:p>
    <w:p>
      <w:r>
        <w:t>NGHỊ QUYẾT</w:t>
      </w:r>
    </w:p>
    <w:p>
      <w:r>
        <w:t>BÃI BỎ MỘT SỐ NGHỊ QUYẾT CỦA HỘI ĐỒNG NHÂN DÂN CÁC TỈNH HÀ NAM, NAM ĐỊNH, NINH BÌNH TRƯỚC KHI SẮP XẾP THUỘC LĨNH VỰC TÀI SẢN CÔNG VÀ TÀI CHÍNH ĐẤT ĐAI</w:t>
      </w:r>
    </w:p>
    <w:p>
      <w:r>
        <w:t>HỘI ĐỒNG NHÂN DÂN TỈNH NINH BÌNH KHÓA XV, KỲ HỌP THỨ TƯ</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quyết số 202/2025/QH15 ngày 12 tháng 6 năm 2025 của Quốc hội về việc sắp xếp đơn vị hành chính cấp tỉnh;</w:t>
      </w:r>
    </w:p>
    <w:p>
      <w:r>
        <w:t>Căn cứ Nghị định số 08/2025/NĐ-CP CP ngày 09 tháng 01 năm 2025 của Chính phủ quy định việc quản lý, sử dụng và khai thác tài sản kết cấu hạ tầng thủy lợi;</w:t>
      </w:r>
    </w:p>
    <w:p>
      <w:r>
        <w:t>Căn cứ Nghị định số 186/2025/NĐ-CP ngày 01 tháng 7 năm 2025 của Chính phủ quy định chi tiết một số điều của Luật Quản lý, sử dụng tài sản công;</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Xét Tờ trình số 93/TTr-UBND ngày 23 tháng 10 năm 2025 của Ủy ban nhân dân tỉnh về dự thảo Nghị quyết của Hội đồng nhân dân tỉnh bãi bỏ một số Nghị quyết của Hội đồng nhân dân các tỉnh Hà Nam, Nam Định, Ninh Bình trước khi sắp xếp thuộc lĩnh vực tài sản công và tài chính đất đai; Báo cáo thẩm tra của Ban Kinh tế - Ngân sách Hội đồng nhân dân tỉnh và ý kiến thảo luận của các đại biểu Hội đồng nhân dân tỉnh tại kỳ họp.</w:t>
      </w:r>
    </w:p>
    <w:p>
      <w:r>
        <w:t>QUYẾT NGHỊ:</w:t>
      </w:r>
    </w:p>
    <w:p>
      <w:r>
        <w:t>Điều 1. Bãi bỏ toàn bộ 07 Nghị quyết của Hội đồng nhân dân các tỉnh Hà Nam, Nam Định, Ninh Bình trước khi sắp xếp, bao gồm:</w:t>
      </w:r>
    </w:p>
    <w:p>
      <w:r>
        <w:t>1. Nghị quyết số 114/2024/NQ-HĐND ngày 10 tháng 12 năm 2024 của Hội đồng nhân dân tỉnh Nam Định quy định thẩm quyền quyết định việc mua sắm tài sản, hàng hóa, dịch vụ đối với dự toán mua sắm thuộc phạm vi quản lý của tỉnh Nam Định.</w:t>
      </w:r>
    </w:p>
    <w:p>
      <w:r>
        <w:t>2. Nghị quyết số 115/2024/NQ-HĐND ngày 10 tháng 12 năm 2024 của Hội đồng nhân dân tỉnh Nam Định quy định thẩm quyền quản lý, sử dụng tài sản công thuộc phạm vi quản lý của tỉnh Nam Định.</w:t>
      </w:r>
    </w:p>
    <w:p>
      <w:r>
        <w:t>3. Nghị quyết số 57/2020/NQ-HĐND ngày 08 tháng 12 năm 2020 của Hội đồng nhân dân tỉnh Nam Định quy định về phân cấp thẩm quyền xác lập quyền sở hữu toàn dân về tài sản và thẩm quyền phê duyệt phương án xử lý tài sản được xác lập quyền sở hữu toàn dân thuộc phạm vi quản lý của tỉnh Nam Định.</w:t>
      </w:r>
    </w:p>
    <w:p>
      <w:r>
        <w:t>4. Nghị quyết số 117/2024/NQ-HĐND ngày 10 tháng 12 năm 2024 của Hội đồng nhân dân tỉnh Nam Định sửa đổi, bổ sung Nghị quyết số 57/2020/NQ- HĐND ngày 08 tháng 12 năm 2020 của Hội đồng nhân dân tỉnh Nam Định quy định về phân cấp thẩm quyền xác lập quyền sở hữu toàn dân về tài sản và thẩm quyền phê duyệt phương án xử lý tài sản được xác lập quyền sở hữu toàn dân thuộc phạm vi quản lý của tỉnh Nam Định.</w:t>
      </w:r>
    </w:p>
    <w:p>
      <w:r>
        <w:t>5. Nghị quyết số 06/2024/NQ-HĐND ngày 10 tháng 7 năm 2024 của Hội đồng nhân dân tỉnh Ninh Bình quy định thẩm quyền quyết định việc mua sắm tài sản của các nhiệm vụ khoa học và công nghệ sử dụng ngân sách nhà nước; mua sắm hàng hóa, dịch vụ sử dụng nguồn kinh phí khoa học công nghệ.</w:t>
      </w:r>
    </w:p>
    <w:p>
      <w:r>
        <w:t>6. Nghị quyết số 05/2024/NQ-HĐND ngày 10 tháng 7 năm 2024 của Hội đồng nhân dân tỉnh Ninh Bình về việc thông qua Hệ số điều chỉnh giá đất năm 2024 trên địa bàn tỉnh Ninh Bình.</w:t>
      </w:r>
    </w:p>
    <w:p>
      <w:r>
        <w:t>7. Nghị quyết số 27/2024/NQ-HĐND ngày 04 tháng 12 năm 2024 của Hội đồng nhân dân tỉnh Ninh Bình sửa đổi, bổ sung Nghị quyết số 12/2024/NQ- HĐND ngày 20 tháng 9 năm 2024 của Hội đồng nhân dân tỉnh Ninh Bình ban hành quy định phân cấp thẩm quyền quyết định trong việc quản lý, sử dụng tài sản công và thẩm quyền quyết định việc mua sắm hàng hóa, dịch vụ thuộc phạm vi quản lý của tỉnh Ninh Bình.</w:t>
      </w:r>
    </w:p>
    <w:p>
      <w:r>
        <w:t>Điều 2. Bãi bỏ một phần Nghị quyết của Hội đồng nhân dân các tỉnh Hà Nam, Nam Định, Ninh Bình trước khi sắp xếp, bao gồm:</w:t>
      </w:r>
    </w:p>
    <w:p>
      <w:r>
        <w:t>1. Nghị quyết số 26/2024/NQ-HĐND ngày 06 tháng 12 năm 2024 của Hội đồng nhân dân tỉnh Hà Nam quy định thẩm quyền quyết định quản lý, sử dụng tài sản công và thẩm quyền quyết định việc đầu tư, mua sắm hàng hóa, dịch vụ thuộc phạm vi quản lý của tỉnh Hà Nam.</w:t>
      </w:r>
    </w:p>
    <w:p>
      <w:r>
        <w:t>Bãi bỏ điểm a, b, c khoản 1, khoản 2, khoản 3 Điều 1 và khoản 2 Điều 2 Chương I; Chương II; Chương III; Chương IV quy định thẩm quyền quyết định trong việc quản lý; sử dụng tài sản công; thẩm quyền quyết định việc mua sắm hàng hóa, dịch vụ; thẩm quyền quyết định việc mua sắm tài sản của các nhiệm vụ khoa học và công nghệ và thẩm quyền quyết định việc mua sắm hàng hóa, dịch vụ đối với nguồn kinh phí khoa học và công nghệ thuộc phạm vi quản lý của tỉnh Hà Nam.</w:t>
      </w:r>
    </w:p>
    <w:p>
      <w:r>
        <w:t>2. Nghị quyết số 12/2024/NQ-HĐND ngày 20 tháng 9 năm 2024 của Hội đồng nhân dân tỉnh Ninh Bình quy định phân cấp thẩm quyền quyết định trong việc quản lý, sử dụng tài sản công và thẩm quyền quyết định việc mua sắm hàng hóa, dịch vụ thuộc phạm vi quản lý của tỉnh Ninh Bình.</w:t>
      </w:r>
    </w:p>
    <w:p>
      <w:r>
        <w:t>Bãi bỏ điểm a, c, d, đ, e khoản 1, khoản 2 Điều 1 và điểm d khoản 1 Điều 2 Chương I; Điều 3, 4, 6, 7, 8, 9, 10, 11, 12, 13, 14, 15, 16, 17 Chương II Quy định ban hành kèm theo Nghị quyết quy định về thẩm quyền quyết định trong việc quản lý; sử dụng tài sản công; thẩm quyền quyết định việc mua sắm hàng hóa, dịch vụ; thuộc phạm vi quản lý của tỉnh Ninh Bình.</w:t>
      </w:r>
    </w:p>
    <w:p>
      <w:r>
        <w:t>3. Nghị quyết số 44/2021/NQ-HĐND ngày 25 tháng 10 năm 2021 của Hội đồng nhân dân tỉnh Nam Định quy định phân cấp thẩm quyền xử lý và phê duyệt Đề án cho thuê quyền khai thác tài sản kết cấu hạ tầng thủy lợi thuộc phạm vi quản lý của tỉnh Nam Định.</w:t>
      </w:r>
    </w:p>
    <w:p>
      <w:r>
        <w:t>Bãi bỏ Điều 3 Chương II Quy định ban hành kèm theo Nghị quyết quy định về phân cấp thẩm quyền phê duyệt Đề án cho thuê quyền khai thác đối với tài sản kết cấu hạ tầng thủy lợi thuộc phạm vi quản lý của tỉnh Nam Định.</w:t>
      </w:r>
    </w:p>
    <w:p>
      <w:r>
        <w:t>4. Nghị quyết số 67/2019/NQ-HĐND ngày 23 tháng 12 năm 2019 của Hội đồng nhân dân tỉnh Ninh Bình phân cấp thẩm quyền phê duyệt đề án cho thuê quyền khai thác tài sản kết cấu hạ tầng thủy lợi và phân cấp thẩm quyền quyết định thu hồi, điều chuyển, bán, thanh lý, xử lý trong trường hợp bị mất, bị hủy hoại tài sản kết cấu hạ tầng thủy lợi do Nhà nước đầu tư thuộc phạm vi quản lý của tỉnh Ninh Bình.</w:t>
      </w:r>
    </w:p>
    <w:p>
      <w:r>
        <w:t>Bãi bỏ Điều 1 quy định về phân cấp thẩm quyền phê duyệt Đề án cho thuê quyền khai thác đối với tài sản kết cấu hạ tầng thủy lợi thuộc phạm vi quản lý của tỉnh Ninh Bình.</w:t>
      </w:r>
    </w:p>
    <w:p>
      <w:r>
        <w:t>Điều 3.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tư thông qua ngày 30 tháng 10 năm 2025 và có hiệu lực thi hành kể từ ngày 30 tháng 10 năm 2025./.</w:t>
      </w:r>
    </w:p>
    <w:p>
      <w:r>
        <w:t>Nơi nhận:</w:t>
      </w:r>
    </w:p>
    <w:p>
      <w:r>
        <w:t>- Ủy ban Thường vụ Quốc hội;</w:t>
      </w:r>
    </w:p>
    <w:p>
      <w:r>
        <w:t>- Chính phủ;</w:t>
      </w:r>
    </w:p>
    <w:p>
      <w:r>
        <w:t>- Văn phòng Quốc hội; Văn phòng Chính phủ;</w:t>
      </w:r>
    </w:p>
    <w:p>
      <w:r>
        <w:t>- Cục Kiểm tra văn bản và Quản lý XLVPHC - Bộ Tư pháp;</w:t>
      </w:r>
    </w:p>
    <w:p>
      <w:r>
        <w:t>- Bộ Tài chính;</w:t>
      </w:r>
    </w:p>
    <w:p>
      <w:r>
        <w:t>- Ban Thường vụ Tỉnh ủy;</w:t>
      </w:r>
    </w:p>
    <w:p>
      <w:r>
        <w:t>- Thường trực Tỉnh ủy;</w:t>
      </w:r>
    </w:p>
    <w:p>
      <w:r>
        <w:t>- Đoàn đại biểu Quốc hội tỉnh;</w:t>
      </w:r>
    </w:p>
    <w:p>
      <w:r>
        <w:t>- Như Điều 3;</w:t>
      </w:r>
    </w:p>
    <w:p>
      <w:r>
        <w:t>- Ủy ban Mặt trận Tổ quốc Việt Nam tỉnh;</w:t>
      </w:r>
    </w:p>
    <w:p>
      <w:r>
        <w:t>- Các VP: Tỉnh ủy, Đoàn ĐBQH và HĐND tỉnh, UBND tỉnh;</w:t>
      </w:r>
    </w:p>
    <w:p>
      <w:r>
        <w:t>- Các Sở, ban, ngành của tỉnh;</w:t>
      </w:r>
    </w:p>
    <w:p>
      <w:r>
        <w:t>- Thường trực Đảng ủy, HĐND, UBND các xã, phường;</w:t>
      </w:r>
    </w:p>
    <w:p>
      <w:r>
        <w:t>- Báo và Phát thanh, truyền hình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