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về hoạt động chất vấn tại Kỳ họp thứ 12 Hội đồng nhân dân tỉnh Hà Giang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28/NQ-HĐND</w:t>
      </w:r>
    </w:p>
    <w:p>
      <w:r>
        <w:t>Hà Giang, ngày 15 tháng 7 năm 2023</w:t>
      </w:r>
    </w:p>
    <w:p>
      <w:r>
        <w:t>NGHỊ QUYẾT</w:t>
      </w:r>
    </w:p>
    <w:p>
      <w:r>
        <w:t>VỀ HOẠT ĐỘNG CHẤT VẤN TẠI KỲ HỌP THỨ 12 HỘI ĐỒNG NHÂN DÂN TỈNH KHÓA XVIII, NHIỆM KỲ 2021 - 2026</w:t>
      </w:r>
    </w:p>
    <w:p>
      <w:r>
        <w:t>HỘI ĐỒNG NHÂN DÂN TỈNH HÀ GIANG</w:t>
      </w:r>
    </w:p>
    <w:p>
      <w:r>
        <w:t>KHÓA XVIII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12, Hội đồng nhân dân tỉnh khoá XVIII.</w:t>
      </w:r>
    </w:p>
    <w:p>
      <w:r>
        <w:t>QUYẾT NGHỊ:</w:t>
      </w:r>
    </w:p>
    <w:p>
      <w:r>
        <w:t>Điều 1.  Hội đồng nhân dân tỉnh thống nhất đánh giá sau 1/2 ngày làm việc nghiêm túc, dân chủ, trách nhiệm, có tính xây dựng cao, phiên chất vấn và trả lời chất vấn tại Kỳ họp thứ 12 đã thành công tốt đẹp, thu hút được sự quan tâm của Nhân dân và cử tri. Hội đồng nhân dân tỉnh ghi nhận những nỗ lực, cố gắng của của Ủy ban nhân dân tỉnh, các sở, ngành trong chỉ đạo, điều hành lĩnh vực phụ trách với những kết quả tích cực, góp phần vào sự phát triển kinh tế - xã hội của tỉnh và đồng tình với các nội dung trả lời chất vấn. Qua chất vấn, Hội đồng nhân dân tỉnh nhận thấy vẫn còn không ít tồn tại, hạn chế và bất cập cần khắc phục. Hội đồng nhân dân tỉnh cơ bản tán thành với các giải pháp, cam kết của các thành viên UBND tỉnh, Giám đốc Ban quản lý đầu tư xây dựng công trình dân dụng và công nghiệp tỉnh báo cáo tại phiên chất vấn.</w:t>
      </w:r>
    </w:p>
    <w:p>
      <w:r>
        <w:t>Điều 2.  Hội đồng nhân dân tỉnh đề nghị UBND tỉnh chỉ đạo, các thành viên UBND tỉnh, thủ trưởng các đơn vị trực thuộc UBND tỉnh, UBND các huyện, thành phố, các cơ quan đơn vị liên quan tập trung thực hiện các giải pháp, cam kết, sớm khắc phục những tồn tại, hạn chế, nâng cao hiệu lực, hiệu quả quản lý nhà nước trong các lĩnh vực được chất vấn. Trong đó, tập trung chỉ đạo một số nội dung cụ thể sau:</w:t>
      </w:r>
    </w:p>
    <w:p>
      <w:r>
        <w:t>1. Chỉ đạo Giám đốc BQL dự án ĐTXD công trình dân dụng và công nghiệp tỉnh:</w:t>
      </w:r>
    </w:p>
    <w:p>
      <w:r>
        <w:t>- Phối hợp với UBND huyện Bắc Mê kiểm tra, xác định rõ nguyên nhân, trách nhiệm, khắc phục ngay những vị trí bị hư hỏng nhằm phát huy hiệu quả của công trình, đảm bảo an toàn cho người và phương tiện tham gia giao thông, thời gian khắc phục hoàn thành chậm nhất tháng 9/2023.</w:t>
      </w:r>
    </w:p>
    <w:p>
      <w:r>
        <w:t>- Phối hợp với Sở Công thương, Sở Kế hoạch và Đầu tư, các sở, ngành có liên quan tham mưu cho UBND tỉnh bố trí vốn để triển khai xây dựng công trình cấp điện thôn Sì Lò Phìn xã Tùng Vài, huyện Quản Bạ nói riêng và các công trình điện đã được UBND tỉnh quyết định đầu tư nhưng chưa được bố trí  (Công trình cấp điện thôn Sủng Cháng A-B xã Sủng Cháng huyện Yên Minh; Công trình cấp điện xóm Khóm Tre thôn Bản Vàng xã Hữu Vinh huyện Yên Minh....)  để sớm triển khai xây dựng và hoàn thành bàn giao đưa công trình đưa vào sử dụng.</w:t>
      </w:r>
    </w:p>
    <w:p>
      <w:r>
        <w:t>2. Chỉ đạo Sở Công thương chủ trì phối hợp với Sở Tài chính đôn đốc chủ đầu tư 60 công trình điện chưa đủ điều kiện bàn giao hoàn thiện các thủ tục hồ sơ để bàn giao cho ngành điện quản lý theo đúng quy định.</w:t>
      </w:r>
    </w:p>
    <w:p>
      <w:r>
        <w:t>3. Chỉ đạo Sở Tài nguyên và Môi trường:</w:t>
      </w:r>
    </w:p>
    <w:p>
      <w:r>
        <w:t>a) Tổng hợp rà soát việc giao đất trên thực địa đối với tất cả các dự án trên địa bàn tỉnh để triển khai thực hiện trong năm 2023.</w:t>
      </w:r>
    </w:p>
    <w:p>
      <w:r>
        <w:t>b) Chủ động phối hợp với các huyện, thành phố, các xã, các công ty, Hợp tác xã thực hiện trồng rừng kinh tế xác định ranh giới hiện trạng, nguồn gốc sử dụng đất để giải quyết dứt điểm việc tranh chấp, xâm lấn đất đai của dự án với các hộ dân.</w:t>
      </w:r>
    </w:p>
    <w:p>
      <w:r>
        <w:t>c) Hướng dẫn và thực hiện việc chỉnh lý biến động đất đai  (nếu có)  và điều chỉnh hợp đồng thuê đất.</w:t>
      </w:r>
    </w:p>
    <w:p>
      <w:r>
        <w:t>d) Chủ động phối hợp với Sở Kế hoạch và Đầu tư hướng dẫn công ty thực hiện thủ tục đăng ký điều chỉnh giấy chứng nhận đầu tư theo quy định.</w:t>
      </w:r>
    </w:p>
    <w:p>
      <w:r>
        <w:t>đ) Phối hợp với Thanh tra tỉnh xử lý dứt điểm những sai phạm của các tổ chức, cá nhân trong việc giao đất, cho thuê đất, sử dụng đất để thực hiện trồng rừng trên địa bàn toàn tỉnh nói chung, huyện Vị Xuyên nói riêng theo các kết luận thanh tra.</w:t>
      </w:r>
    </w:p>
    <w:p>
      <w:r>
        <w:t>e) Tham mưu cho UBND tỉnh chấn chỉnh các công ty, Hợp tác xã chấp hành nghiêm túc các quy định của pháp luật về đất đai, đầu tư, lâm nghiệp và các quy định khác có liên quan.</w:t>
      </w:r>
    </w:p>
    <w:p>
      <w:r>
        <w:t>4. Chỉ đạo Thanh tra tỉnh báo cáo Thường trực HĐND tỉnh (bằng văn bản) về tình hình triển khai thực hiện khắc phục những sai phạm đã chỉ rõ trong các kết luận thanh tra của UBND tỉnh đối với việc giao đất, cho thuê đất, sử dụng đất để thực hiện trồng rừng trên địa bàn toàn tỉnh chậm nhất trước 25/7/2023.</w:t>
      </w:r>
    </w:p>
    <w:p>
      <w:r>
        <w:t>5. Chỉ đạo Sở Lao động Thương binh và Xã hội tăng cường công tác phối hợp với chính quyền các cấp, các ngành, thành viên Ban chỉ đạo các cấp thực hiện có hiệu quả, quản lý tốt các đối tượng nghiện ma túy; tuyên truyền vận động các đối tượng nghiện ma túy đi cai nghiện tại các Trung tâm cai nghiện; tăng cường công tác triển khai, đôn đốc các huyện, thành phố thực hiện tốt công tác cai nghiện ma túy tại các cơ sở cai nghiện ma tuý, đảm bảo hoàn thành 100% chỉ tiêu kế hoạch được giao; quan tâm công tác đào tạo nghề; giải quyết tạo việc làm cho các đối tượng khi hoàn thành thời gian cai nghiện ma túy.</w:t>
      </w:r>
    </w:p>
    <w:p>
      <w:r>
        <w:t>6. Chỉ đạo Sở Lao động, Thương binh và Xã hội tập trung quyết toán các hạng mục đã đầu tư giai đoạn I của công trình Đền thờ Liệt sỹ tại thị trấn Việt Quang, huyện Bắc Quang  (đối với phần kinh phí xây dựng do Sở Lao động, Thương binh và Xã hội thực hiện và phần kinh phí bồi thường giải phóng mặt bằng do UBND huyện Bắc Quang thực hiện);  đồng thời, sớm tham mưu cho UBND tỉnh đề nghị Bộ Lao động, Thương binh và Xã hội hỗ trợ kinh phí để tiếp tục thi công hoàn thành công trình Đền thờ Liệt sỹ tại thị trấn Việt Quang, huyện Bắc Quang và các công trình xây dựng, sửa chữa đền thờ Liệt sĩ đang triển khai trên địa bàn tỉnh.</w:t>
      </w:r>
    </w:p>
    <w:p>
      <w:r>
        <w:t>7. Chỉ đạo Sở Thông tin và truyền thông tiếp tục tham mưu cho UBND tỉnh đề nghị Bộ Thông tin và truyền thông quan tâm hỗ trợ kinh phí để thực hiện đầu tư cơ sở hạ tầng phủ sóng di động cho 36 thôn của tỉnh hiện đang trắng sóng di động, đến hết năm 2023 đảm bảo 100% các thôn, xóm trên địa bàn tỉnh được phủ sóng di động; chỉ đạo UBND các huyện quan tâm bố trí vốn từ các Chương trình MTQG để triển khai các dự án điện nông thôn đối với 20 thôn do chưa có điện để thực hiện đồng bộ việc phủ sóng di động.</w:t>
      </w:r>
    </w:p>
    <w:p>
      <w:r>
        <w:t>8. Chỉ đạo Sở Y tế, Sở Tài chính, UBND cấp huyện rà soát, hướng dẫn, thẩm định, bố trí kinh phí chi trả đầy đủ chế độ phụ cấp cho cán bộ y tế tham gia công tác phòng, chống dịch Covid -19 với tổng số kinh phí là 9.413,84 triệu đồng, thời gian hoàn thành chậm nhất trong Quý III năm 2023.</w:t>
      </w:r>
    </w:p>
    <w:p>
      <w:r>
        <w:t>9. Chỉ đạo Sở Nông nghiệp và phát triển nông thôn chủ trì phối hợp với các Sở: Nội vụ, Tài chính, Tư pháp, Kế hoạch và Đầu tư, Tài nguyên và môi trường, UBND huyện Mèo Vạc và các cơ quan, đơn vị khác có liên quan sớm tham mưu cho UBND tỉnh có phương án, mô hình quản lý, bảo vệ có hiệu quả Khu bảo tồn thiên nhiên Chí Sán, huyện Mèo Vạc phù hợp với điều kiện thực tiễn của tỉnh.</w:t>
      </w:r>
    </w:p>
    <w:p>
      <w:r>
        <w:t>10. Chỉ đạo Sở Nội vụ chủ trì phối hợp với Sở Tài nguyên và Môi trường làm việc với UBND huyện Bắc Quang và các đơn vị có liên quan tiến hành thu thập hồ sơ, tài liệu có liên quan, xác định tại thực địa để sớm giải quyết dứt điểm các vấn đề vướng mắc trong việc xác định ranh giới, địa giới hành chính giữa xã Tân Quang và Tân Thành, huyện Bắc Quang, thời gian hoàn thành trong tháng 7/2023.</w:t>
      </w:r>
    </w:p>
    <w:p>
      <w:r>
        <w:t>Điều 3. Tổ chức thực hiện</w:t>
      </w:r>
    </w:p>
    <w:p>
      <w:r>
        <w:t>1. UBND tỉnh, Chủ tịch UBND tỉnh, giám đốc, thủ trưởng, các sở, ngành: Tài nguyên và môi trường; Lao động Thương binh và Xã hội; Thông tin và Truyền thông; Y tế; Nông nghiệp và phát triển nông thôn; Nội vụ; Ban quản lý ĐTXD công trình dân dụng và công nghiệp tỉnh; Công thương; UBND các huyện, thành phố và các cơ quan đơn vị liên quan trong phạm vi nhiệm vụ, quyền hạn của mình có trách nhiệm thực hiện Nghị quyết này.</w:t>
      </w:r>
    </w:p>
    <w:p>
      <w:r>
        <w:t>Giao UBND tỉnh chỉ đạo tổ chức thực hiện và báo cáo kết quả thực hiện Nghị quyết này tại kỳ họp thường lệ cuối năm 2023, HĐND tỉnh khóa XVIII, nhiệm kỳ 2021-2026.</w:t>
      </w:r>
    </w:p>
    <w:p>
      <w:r>
        <w:t>2. Thường trực HĐND tỉnh, các Ban HĐND tỉnh, các Tổ đại biểu HĐND tỉnh và đại biểu HĐND tỉnh trong phạm vi nhiệm vụ, quyền hạn của mình có trách nhiệm giám sát việc thi hành Nghị quyết này.</w:t>
      </w:r>
    </w:p>
    <w:p>
      <w:r>
        <w:t>Nghị quyết này đã được Hội đồng nhân dân tỉnh Hà Giang Khóa XVIII, Kỳ họp thứ 12 thông qua ngày 15 tháng 7 năm 2023 và có hiệu lực thi hành kể từ ngày thông qua./.</w:t>
      </w:r>
    </w:p>
    <w:p>
      <w:r>
        <w:t>Nơi nhận:</w:t>
      </w:r>
    </w:p>
    <w:p>
      <w:r>
        <w:t>- Ủy ban Thường vụ Quốc hội;</w:t>
      </w:r>
    </w:p>
    <w:p>
      <w:r>
        <w:t>- Ban Công tác đại biểu, UBTVQH;</w:t>
      </w:r>
    </w:p>
    <w:p>
      <w:r>
        <w:t>- Văn phòng Quốc hội; Văn phòng Chính phủ;</w:t>
      </w:r>
    </w:p>
    <w:p>
      <w:r>
        <w:t>- TTr Tỉnh ủy; HĐND, UBND; UBMTTQ tỉnh;</w:t>
      </w:r>
    </w:p>
    <w:p>
      <w:r>
        <w:t>- Đoàn ĐBQH khóa XV tỉnh Hà Giang;</w:t>
      </w:r>
    </w:p>
    <w:p>
      <w:r>
        <w:t>- Đại biểu HĐND tỉnh khóa XVIII;</w:t>
      </w:r>
    </w:p>
    <w:p>
      <w:r>
        <w:t>- Các sở, ban, ngành, tổ chức CT-XH cấp tỉnh;</w:t>
      </w:r>
    </w:p>
    <w:p>
      <w:r>
        <w:t>- TTr HĐND - UBND các huyện, thành phố;</w:t>
      </w:r>
    </w:p>
    <w:p>
      <w:r>
        <w:t>- Báo Hà Giang; Đài PTTH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