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sửa đổi Điều 1 Nghị quyết 40/2016/NQ-HĐND về mức chi đảm bảo cho các hoạt động kiểm soát thủ tục hành chính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28/2024/NQ-HĐND</w:t>
      </w:r>
    </w:p>
    <w:p>
      <w:r>
        <w:t>Lào Cai, ngày 06 tháng 12 năm 2024</w:t>
      </w:r>
    </w:p>
    <w:p>
      <w:r>
        <w:t>NGHỊ QUYẾT</w:t>
      </w:r>
    </w:p>
    <w:p>
      <w:r>
        <w:t>SỬA ĐỔI, BỔ SUNG ĐIỀU 1 CỦA NGHỊ QUYẾT SỐ 40/2016/NQ-HĐND NGÀY 18 THÁNG 7 NĂM 2016 CỦA HỘI ĐỒNG NHÂN DÂN TỈNH VỀ MỨC CHI ĐẢM BẢO CHO CÁC HOẠT ĐỘNG KIỂM SOÁT THỦ TỤC HÀNH CHÍNH TRÊN ĐỊA BÀN TỈNH LÀO CAI</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163/2016/NĐ-CP ngày 21 tháng 12 năm 2016 của Chính phủ Quy định chi tiết thi hành một số điều của Luật Ngân sách nhà nước;</w:t>
      </w:r>
    </w:p>
    <w:p>
      <w:r>
        <w:t>Căn cứ Nghị định số 92/2017/NĐ-CP ngày 07 tháng 8 năm 2017 của Chính phủ sửa đổi, bổ sung một số điều của các Nghị định liên quan đến kiểm soát thủ tục hành chính;</w:t>
      </w:r>
    </w:p>
    <w:p>
      <w:r>
        <w:t>Căn cứ Thông tư số 167/2012/TT-BTC ngày 10 tháng 10 năm 2012 của Bộ trưởng Bộ Tài chính Quy định việc lập dự toán, quản lý và sử dụng kinh phí thực hiện các hoạt động kiểm soát thủ tục hành chính;</w:t>
      </w:r>
    </w:p>
    <w:p>
      <w:r>
        <w:t>Xét Tờ trình số 195/TTr-UBND ngày 14 tháng 11 năm 2024 của Ủy ban nhân dân tỉnh về dự thảo Nghị quyết sửa đổi, bổ sung một số nội dung của Điều 1 Nghị Quyết số 40/2016/NQ-HĐND ngày 18 tháng 7 năm 2016 của Hội đồng nhân dân tỉnh về mức chi đảm bảo cho các hoạt động kiểm soát thủ tục hành chính trên địa bàn tỉnh Lào Cai; Báo cáo thẩm tra số 280/BC-BPC ngày 28 tháng 11 năm 2024 của Ban Pháp chế Hội đồng nhân dân tỉnh; ý kiến thảo luận của các đại biểu Hội đồng nhân dân tại kỳ họp.</w:t>
      </w:r>
    </w:p>
    <w:p>
      <w:r>
        <w:t>QUYẾT NGHỊ:</w:t>
      </w:r>
    </w:p>
    <w:p>
      <w:r>
        <w:t>Điều 1. Sửa đổi điểm c khoản 3 Điều 1 của Nghị quyết số 40/2016/NQ- HĐND ngày 18 tháng 7 năm 2016 của Hội đồng nhân dân tỉnh về mức chi đảm bảo cho các hoạt động kiểm soát thủ tục hành chính trên địa bàn tỉnh Lào Cai như sau</w:t>
      </w:r>
    </w:p>
    <w:p>
      <w:r>
        <w:t>“c) Chi hỗ trợ công chức làm nhiệm vụ là đầu mối kiểm soát thủ tục hành chính: 20.000 đồng/người/ngày;”</w:t>
      </w:r>
    </w:p>
    <w:p>
      <w:r>
        <w:t>Điều 2. Trách nhiệm và hiệu lực thi hành</w:t>
      </w:r>
    </w:p>
    <w:p>
      <w:r>
        <w:t>1. Ủy ban nhân dân tỉnh có trách nhiệm tổ chức thực hiện Nghị quyết.</w:t>
      </w:r>
    </w:p>
    <w:p>
      <w:r>
        <w:t>2. Thường trực Hội đồng nhân dân, các Ban Hội đồng nhân dân, các Tổ đại biểu và đại biểu Hội đồng nhân dân tỉnh có trách nhiệm giám sát việc thực hiện Nghị quyết.</w:t>
      </w:r>
    </w:p>
    <w:p>
      <w:r>
        <w:t>3. Nghị quyết này được Hội đồng nhân dân tỉnh Lào Cai Khoá XVI Kỳ họp thứ 24 thông qua ngày 06 tháng 12 năm 2024 và có hiệu lực từ ngày 01 tháng 01 năm 2025./.</w:t>
      </w:r>
    </w:p>
    <w:p>
      <w:r>
        <w:t>Nơi nhận:</w:t>
      </w:r>
    </w:p>
    <w:p>
      <w:r>
        <w:t>- Ủy ban Thường vụ Quốc hội, Chính phủ;</w:t>
      </w:r>
    </w:p>
    <w:p>
      <w:r>
        <w:t>- Cục Kiểm tra VBQPPL - Bộ Tư pháp;</w:t>
      </w:r>
    </w:p>
    <w:p>
      <w:r>
        <w:t>- Vụ Pháp chế - Bộ Nội vụ;</w:t>
      </w:r>
    </w:p>
    <w:p>
      <w:r>
        <w:t>- Kiểm toán Nhà nước Khu vực VII;</w:t>
      </w:r>
    </w:p>
    <w:p>
      <w:r>
        <w:t>- TTTU, TTHĐND, UBND, Đoàn ĐBQH tỉnh;</w:t>
      </w:r>
    </w:p>
    <w:p>
      <w:r>
        <w:t>- Ban TT UBMTTQ Việt Nam tỉnh;</w:t>
      </w:r>
    </w:p>
    <w:p>
      <w:r>
        <w:t>- Đại biểu HĐND tỉnh khóa XVI;</w:t>
      </w:r>
    </w:p>
    <w:p>
      <w:r>
        <w:t>- Các sở, ban, ngành, đoàn thể tỉnh;</w:t>
      </w:r>
    </w:p>
    <w:p>
      <w:r>
        <w:t>- TT HĐND, UBND cấp huyện;</w:t>
      </w:r>
    </w:p>
    <w:p>
      <w:r>
        <w:t>- VP: TU, Đoàn ĐBQH và HĐND, UBND tỉnh;</w:t>
      </w:r>
    </w:p>
    <w:p>
      <w:r>
        <w:t>- Báo, Đài PTTH, Công báo, Cổng TTĐT tỉnh;</w:t>
      </w:r>
    </w:p>
    <w:p>
      <w:r>
        <w:t>- Các phòng chuyên môn thuộc VP;</w:t>
      </w:r>
    </w:p>
    <w:p>
      <w:r>
        <w:t>- Lưu: VT, CVPC.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