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bãi bỏ Nghị quyết của Hội đồng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28/2024/NQ-HĐND</w:t>
      </w:r>
    </w:p>
    <w:p>
      <w:r>
        <w:t>Sóc Trăng, ngày 06 tháng 12 năm 2024</w:t>
      </w:r>
    </w:p>
    <w:p>
      <w:r>
        <w:t>NGHỊ QUYẾT</w:t>
      </w:r>
    </w:p>
    <w:p>
      <w:r>
        <w:t>BÃI BỎ CÁC NGHỊ QUYẾT CỦA HỘI ĐỒNG NHÂN DÂN TỈNH SÓC TRĂNG</w:t>
      </w:r>
    </w:p>
    <w:p>
      <w:r>
        <w:t>HỘI ĐỒNG NHÂN DÂN TỈNH SÓC TRĂNG</w:t>
      </w:r>
    </w:p>
    <w:p>
      <w:r>
        <w:t>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205/TTr-UBND ngày 07 tháng 11 năm 2024 của Ủy ban nhân dân tỉnh Sóc Trăng dự thảo Nghị quyết bãi bỏ các Nghị quyết của Hội đồng nhân dân tỉnh Sóc Trăng, Báo cáo thẩm tra của Ban văn hóa - xã hội của hội đồng nhân dân tỉnh và ý kiến thảo luận của đại biểu Hội đồng nhân dân tỉnh tại kỳ họp.</w:t>
      </w:r>
    </w:p>
    <w:p>
      <w:r>
        <w:t>QUYẾT NGHỊ:</w:t>
      </w:r>
    </w:p>
    <w:p>
      <w:r>
        <w:t>Điều 1. Bãi bỏ toàn bộ các Nghị quyết</w:t>
      </w:r>
    </w:p>
    <w:p>
      <w:r>
        <w:t>Bãi bỏ toàn bộ các Nghị quyết sau đây:</w:t>
      </w:r>
    </w:p>
    <w:p>
      <w:r>
        <w:t>1. Nghị quyết số 03/2003/NQ-HĐND ngày 10 tháng 01 năm 2003 của Hội đồng nhân dân tỉnh Sóc Trăng về Kế hoạch thực hiện Chương trình kiên cố hóa trường, lớp học trên địa bàn tỉnh Sóc Trăng.</w:t>
      </w:r>
    </w:p>
    <w:p>
      <w:r>
        <w:t>2. Nghị quyết số 19/2003/NQ-HĐND ngày 17 tháng 12 năm 2003 của Hội đồng nhân dân tỉnh Sóc Trăng về việc quy định mức thu các loại phí trên địa bàn tỉnh Sóc Trăng.</w:t>
      </w:r>
    </w:p>
    <w:p>
      <w:r>
        <w:t>3. Nghị quyết số 10/2006/NQ-HĐND ngày 13 tháng 7 năm 2006 của Hội đồng nhân dân tỉnh Sóc Trăng về việc thông qua chủ trương thực hiện Đề án đào tạo cán bộ sau đại học, giai đoạn 2006 - 2015, tỉnh Sóc Trăng (Đề án Sóc Trăng 150).</w:t>
      </w:r>
    </w:p>
    <w:p>
      <w:r>
        <w:t>4. Nghị quyết số 10/2008/NQ-HĐND ngày 23 tháng 7 năm 2008 của Hội đồng nhân dân tỉnh Sóc Trăng về việc miễn thu một số loại phí, lệ phí trên địa bàn tỉnh Sóc Trăng.</w:t>
      </w:r>
    </w:p>
    <w:p>
      <w:r>
        <w:t>5. Nghị quyết số 27/2014/NQ-HĐND ngày 10 tháng 12 năm 2014 của Hội đồng nhân dân tỉnh Sóc Trăng về việc thông qua kế hoạch thực hiện đề án “Bảo đảm tài chính cho các hoạt động phòng, chống HIV/AIDS tỉnh Sóc Trăng giai đoạn 2015 - 2020”.</w:t>
      </w:r>
    </w:p>
    <w:p>
      <w:r>
        <w:t>6. Nghị quyết số 01/2021/NQ-HĐND ngày 26 tháng 3 năm 2021 của Hội đồng nhân dân tỉnh Sóc Trăng ban hành quy định mức chi phục vụ bầu cử đại biểu Quốc hội khóa XV và đại biểu Hội đồng nhân dân các cấp nhiệm kỳ 2021 - 2026 trên địa bàn tỉnh Sóc Trăng.</w:t>
      </w:r>
    </w:p>
    <w:p>
      <w:r>
        <w:t>7. Nghị quyết số 03/2021/NQ-HĐND ngày 13 tháng 7 năm 2021 của Hội đồng nhân dân tỉnh Sóc Trăng quy định mức thu học phí đối với các cơ sở giáo dục mầm non, phổ thông công lập và các cơ sở giáo dục nghề nghiệp thuộc tỉnh quản lý năm học 2021 - 2022 trên địa bàn tỉnh Sóc Trăng.</w:t>
      </w:r>
    </w:p>
    <w:p>
      <w:r>
        <w:t>8. Nghị quyết số 13/2022/NQ-HĐND ngày 29 tháng 6 năm 2022 của Hội đồng nhân dân tỉnh Sóc Trăng quy định mức học phí đối với cơ sở giáo dục mầm non, giáo dục phổ thông công lập trên địa bàn tỉnh Sóc Trăng năm học 2022 - 2023.</w:t>
      </w:r>
    </w:p>
    <w:p>
      <w:r>
        <w:t>9. Nghị quyết số 20/2022/NQ-HĐND ngày 09 tháng 12 năm 2022 của Hội đồng nhân dân tỉnh Sóc Trăng quy định mức hỗ trợ đóng bảo hiểm y tế cho người thuộc hộ gia đình cận nghèo trên địa bàn tỉnh Sóc Trăng năm 2023.</w:t>
      </w:r>
    </w:p>
    <w:p>
      <w:r>
        <w:t>10. Nghị quyết số 01/2023/NQ-HĐND ngày 27 tháng 02 năm 2023 của Hội đồng nhân dân tỉnh Sóc Trăng sửa đổi, bổ sung một số điều của Nghị quyết số 13/2022/NQ-HĐND ngày 29 tháng 6 năm 2022 của Hội đồng nhân dân tỉnh Sóc Trăng quy định mức học phí đối với cơ sở giáo dục mầm non, giáo dục phổ thông công lập trên địa bàn tỉnh Sóc Trăng năm học 2022 - 2023.</w:t>
      </w:r>
    </w:p>
    <w:p>
      <w:r>
        <w:t>Điều 2. Điều khoản thi hành</w:t>
      </w:r>
    </w:p>
    <w:p>
      <w:r>
        <w:t>Nghị quyết này đã được Hội đồng nhân dân tỉnh Sóc Trăng Khóa X, Kỳ họp thứ 27 thông qua ngày 06 tháng 12 năm 2024 và có hiệu lực từ ngày 16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Các Bộ: Tài chính; Kế hoạch và Đầu tư; Y tế; Nội vụ; Giáo dục và Đào tạo;</w:t>
      </w:r>
    </w:p>
    <w:p>
      <w:r>
        <w:t>- Cục Kiểm tra VBQPPL - BTP;</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Công báo tỉnh;</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