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mức hỗ trợ cho người không thuộc trường hợp hưởng lương từ ngân sách được phân công trực tiếp giúp đỡ người sử dụng trái phép chất ma túy đang trong thời hạn quản lý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28/2023/NQ-HĐND</w:t>
      </w:r>
    </w:p>
    <w:p>
      <w:r>
        <w:t>Đồng Nai, ngày 08 tháng 12 năm 2023</w:t>
      </w:r>
    </w:p>
    <w:p>
      <w:r>
        <w:t>NGHỊ QUYẾT</w:t>
      </w:r>
    </w:p>
    <w:p>
      <w:r>
        <w:t>QUY ĐỊNH VỀ MỨC HỖ TRỢ CHO NGƯỜI KHÔNG THUỘC TRƯỜNG HỢP HƯỞNG LƯƠNG TỪ NGÂN SÁCH ĐƯỢC PHÂN CÔNG TRỰC TIẾP GIÚP ĐỠ NGƯỜI SỬ DỤNG TRÁI PHÉP CHẤT MA TÚY ĐANG TRONG THỜI HẠN QUẢN LÝ TRÊN ĐỊA BÀN TỈNH ĐỒNG NAI</w:t>
      </w:r>
    </w:p>
    <w:p>
      <w:r>
        <w:t>HỘI ĐỒNG NHÂN DÂN TỈNH ĐỒNG NAI</w:t>
      </w:r>
    </w:p>
    <w:p>
      <w:r>
        <w:t>KHÓA X KỲ HỌP THỨ 14</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105/2021/NĐ-CP ngày 04 tháng 12 năm 2021 của Chính phủ quy định chi tiết và hướng dẫn thi hành một số điều của Luật Phòng, chống ma túy;</w:t>
      </w:r>
    </w:p>
    <w:p>
      <w:r>
        <w:t>Xét Tờ trình số 153/TTr-UBND, ngày 14 tháng 11 năm 2023 của Ủy ban nhân dân tỉnh Đồng Nai về việc ban hành Nghị quyết quy định về mức hỗ trợ cho người không thuộc trường hợp hưởng lương từ ngân sách Nhà nước được phân công trực tiếp giúp đỡ người sử dụng trái phép chất ma túy đang trong thời hạn quản lý trên địa bàn tỉnh Đồng Nai; Báo cáo thẩm tra số 828/BC- BPC ngày 04 tháng 12 năm 2023 của Ban Pháp chế Hội đồng nhân dân tỉnh và ý kiến thảo luận của đại biểu Hội đồng nhân dân tỉnh tại kỳ họp.</w:t>
      </w:r>
    </w:p>
    <w:p>
      <w:r>
        <w:t>QUYẾT NGHỊ:</w:t>
      </w:r>
    </w:p>
    <w:p>
      <w:r>
        <w:t>Điều 1.  Quy định về mức hỗ trợ cho người không thuộc trường hợp hưởng lương từ ngân sách được phân công trực tiếp giúp đờ người sử dụng trái phép chất ma túy đang trong thời hạn quản lý trên địa bàn tỉnh Đồng Nai, cụ thể như sau:</w:t>
      </w:r>
    </w:p>
    <w:p>
      <w:r>
        <w:t>1. Phạm vi điều chỉnh</w:t>
      </w:r>
    </w:p>
    <w:p>
      <w:r>
        <w:t>Nghị quyết này quy định về mức hỗ trợ cho người không thuộc trường hợp hưởng lương từ ngân sách được phân công trực tiếp giúp đỡ người sử dụng trái phép chất ma túy đang trong thời hạn quản lý trên địa bàn tỉnh Đồng Nai.</w:t>
      </w:r>
    </w:p>
    <w:p>
      <w:r>
        <w:t>2. Đối tượng áp dụng</w:t>
      </w:r>
    </w:p>
    <w:p>
      <w:r>
        <w:t>Nghị quyết này áp dụng cho các đối tượng thuộc các trường hợp sau:</w:t>
      </w:r>
    </w:p>
    <w:p>
      <w:r>
        <w:t>- Người không thuộc trường hợp hưởng lương từ ngân sách.</w:t>
      </w:r>
    </w:p>
    <w:p>
      <w:r>
        <w:t>- Là người trong Tổ quản lý người sử dụng trái phép chất ma túy theo điểm c khoản 2 Điều 42 Nghị định số 105/2021/NĐ-CP ngày 04 tháng 12 năm 2021 của Chính phủ quy định chi tiết và hướng dẫn thi hành một số điều của Luật Phòng, chống ma túy; được Chủ tịch UBND cấp xã nơi người sử dụng trái phép chất ma tuý cư trú ổn định hoặc nơi phát hiện hành vi sử dụng trái phép chất ma tuý đối với người không có nơi cư trú ổn định ra quyết định.</w:t>
      </w:r>
    </w:p>
    <w:p>
      <w:r>
        <w:t>- Người được phân công trực tiếp giúp đỡ người sử dụng trái phép chất ma tuý đang trong thời hạn quản lý trên địa bàn tỉnh Đồng Nai.</w:t>
      </w:r>
    </w:p>
    <w:p>
      <w:r>
        <w:t>Nghị quyết này không áp dụng đối với trường hợp đã được hưởng chính sách hỗ trợ theo Nghị quyết số 127/2014/NQ-HĐND ngày 26 tháng 9 năm 2014 của Hội đồng nhân dân tỉnh về việc quy định mức thù lao hàng tháng và một số chế độ hỗ trợ đối với thành viên Đội công tác xã hội tình nguyện xã, phường, thị trấn trên địa bàn tỉnh Đồng Nai.</w:t>
      </w:r>
    </w:p>
    <w:p>
      <w:r>
        <w:t>3. Mức hỗ trợ</w:t>
      </w:r>
    </w:p>
    <w:p>
      <w:r>
        <w:t>Người không thuộc trường hợp hưởng lương từ ngân sách được phân công trực tiếp giúp đỡ người sử dụng trái phép chất ma túy đang trong thời hạn quản lý được hưởng mức hỗ trợ là 720.000 đồng/người/tháng.</w:t>
      </w:r>
    </w:p>
    <w:p>
      <w:r>
        <w:t>Trường hợp thời gian quản lý người sử dụng trái phép chất ma túy dưới 15 ngày thì người được phân công trực tiếp giúp đỡ được hưởng mức hỗ trợ là 360.000 đồng/người.</w:t>
      </w:r>
    </w:p>
    <w:p>
      <w:r>
        <w:t>Trường hợp người được phân công trực tiếp giúp đỡ từ 02 người sử dụng đang trong thời hạn quản lý trở lên cũng chỉ được hưởng mức hỗ trợ là 720.000 đồng/người /tháng.</w:t>
      </w:r>
    </w:p>
    <w:p>
      <w:r>
        <w:t>4. Nguồn kinh phí thực hiện</w:t>
      </w:r>
    </w:p>
    <w:p>
      <w:r>
        <w:t>Kinh phí thực hiện từ nguồn ngân sách Nhà nước theo phân cấp hiện hành.</w:t>
      </w:r>
    </w:p>
    <w:p>
      <w:r>
        <w:t>Điều 2. Tổ chức thực hiện</w:t>
      </w:r>
    </w:p>
    <w:p>
      <w:r>
        <w:t>1. Ủy ban nhân dân tỉnh có trách nhiệm triển khai thực hiện Nghị quyết này và báo cáo kết quả thực hiện tại các kỳ họp thường lệ của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từ ngày 01 tháng 01 năm 2024./.</w:t>
      </w:r>
    </w:p>
    <w:p>
      <w:r>
        <w:t>Nơi nhận:</w:t>
      </w:r>
    </w:p>
    <w:p>
      <w:r>
        <w:t>- Ủy ban Thường vụ Quốc hội;</w:t>
      </w:r>
    </w:p>
    <w:p>
      <w:r>
        <w:t>- Chính phủ;</w:t>
      </w:r>
    </w:p>
    <w:p>
      <w:r>
        <w:t>- Văn phòng Quốc hội (A+B);</w:t>
      </w:r>
    </w:p>
    <w:p>
      <w:r>
        <w:t>- Văn phòng Chính phủ (A+B);</w:t>
      </w:r>
    </w:p>
    <w:p>
      <w:r>
        <w:t>- Vụ pháp chế các Bộ: Công an, Tài chính, LĐ-TB&amp;X; Nội vụ;</w:t>
      </w:r>
    </w:p>
    <w:p>
      <w:r>
        <w:t>- Cục Kiểm tra VBQPPL - Bộ Tư pháp;</w:t>
      </w:r>
    </w:p>
    <w:p>
      <w:r>
        <w:t>-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Các Đại biểu HĐND tỉnh;</w:t>
      </w:r>
    </w:p>
    <w:p>
      <w:r>
        <w:t>- Các sở, ban, ngành;</w:t>
      </w:r>
    </w:p>
    <w:p>
      <w:r>
        <w:t>- Văn phòng: Tỉnh ủy, Đoàn ĐBQH&amp;HĐND, UBND tỉnh;</w:t>
      </w:r>
    </w:p>
    <w:p>
      <w:r>
        <w:t>- Thường trực HĐND và UBND cấp huyện, thành phố Long Khánh, thành phố Biên Hòa;</w:t>
      </w:r>
    </w:p>
    <w:p>
      <w:r>
        <w:t>- Cổng thông tin điện tử tỉnh;</w:t>
      </w:r>
    </w:p>
    <w:p>
      <w:r>
        <w:t>- Báo Đồng Nai, Đài PT-TH Đồng Nai;</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