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276/2023/NQ-HĐND về giao Ủy ban nhân dân tỉnh quyết định chủ trương đầu tư, điều chỉnh chủ trương đầu tư các dự án đầu tư công nhóm 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276/2023/NQ-HĐND</w:t>
      </w:r>
    </w:p>
    <w:p>
      <w:r>
        <w:t>Hòa Bình, ngày 14 tháng 7 năm 2023</w:t>
      </w:r>
    </w:p>
    <w:p>
      <w:r>
        <w:t>NGHỊ QUYẾT</w:t>
      </w:r>
    </w:p>
    <w:p>
      <w:r>
        <w:t>VỀ VIỆC GIAO ỦY BAN NHÂN DÂN TỈNH QUYẾT ĐỊNH CHỦ TRƯƠNG ĐẦU TƯ, ĐIỀU CHỈNH CHỦ TRƯƠNG ĐẦU TƯ CÁC DỰ ÁN ĐẦU TƯ CÔNG NHÓM C TRÊN ĐỊA BÀN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73/TTr-UBND ngày 26 tháng 6 năm 2023 của Ủy ban nhân dân tỉnh Hòa Bình về dự thảo Nghị quyết về việc giao Ủy ban nhân dân tỉnh quyết định chủ trương đầu tư dự án nhóm C; Báo cáo thẩm tra của Ban Kinh tế - ngân sách của Hội đồng nhân dân tỉnh; Báo cáo tiếp thu giải trình số 276/BC-UBND ngày 12 tháng 7 năm 2023 của Ủy ban nhân dân tỉnh; ý kiến thảo luận của các đại biểu Hội đồng nhân dân tỉnh tại kỳ họp.</w:t>
      </w:r>
    </w:p>
    <w:p>
      <w:r>
        <w:t>QUYẾT NGHỊ:</w:t>
      </w:r>
    </w:p>
    <w:p>
      <w:r>
        <w:t>Điều 1. Hội đồng nhân dân tỉnh giao Ủy ban nhân dân tỉnh:</w:t>
      </w:r>
    </w:p>
    <w:p>
      <w:r>
        <w:t>1. Quyết định chủ trương đầu tư, điều chỉnh chủ trương đầu tư các dự án đầu tư công nhóm C thuộc thẩm quyền quyết định chủ trương đầu tư của Hội đồng nhân dân tỉnh quy định tại Khoản 7, Điều 17, Luật Đầu tư công năm 2019 đã có trong danh mục đầu tư công được Hội đồng nhân dân tỉnh thông qua, bao gồm các nguồn vốn trung ương và địa phương thuộc cấp mình quản lý.</w:t>
      </w:r>
    </w:p>
    <w:p>
      <w:r>
        <w:t>2. Trường hợp các dự án đầu tư công nhóm C sau khi điều chỉnh chủ trương đầu tư làm tăng tổng mức đầu tư dẫn đến thay đổi nhóm dự án thì Ủy ban nhân dân tỉnh trình Hội đồng nhân dân tỉnh xem xét quyết định điều chỉnh chủ trương đầu tư dự án theo quy định của pháp luật.</w:t>
      </w:r>
    </w:p>
    <w:p>
      <w:r>
        <w:t>Điều 2.  Nghị quyết này thay thế Nghị quyết số 244/2020/NĐ-CP ngày 24 tháng 02 năm 2019 của Hội đồng nhân dân tỉnh Hòa Bình về việc giao Ủy ban nhân dân tỉnh quyết định chủ trương đầu tư dự án đầu tư công nhóm C.</w:t>
      </w:r>
    </w:p>
    <w:p>
      <w:r>
        <w:t>Điều 3. Hội đồng nhân dân tỉnh giao:</w:t>
      </w:r>
    </w:p>
    <w:p>
      <w:r>
        <w:t>1. Ủy ban nhân dân tỉnh:</w:t>
      </w:r>
    </w:p>
    <w:p>
      <w:r>
        <w:t>a) Tổ chức thực hiện Nghị quyết này và chịu trách nhiệm về quyết định của mình theo quy định của pháp luật. Khi ban hành Quyết định phê duyệt chủ trương đầu tư, Quyết định phê duyệt dự án đầu tư, Quyết định điều chỉnh chủ trương đầu tư, Quyết định phê duyệt điều chỉnh dự án đầu tư đối với các dự án nhóm C, đồng thời gửi đến Thường trực Hội đồng nhân dân tỉnh để theo dõi, giám sát việc tổ chức thực hiện.</w:t>
      </w:r>
    </w:p>
    <w:p>
      <w:r>
        <w:t>b) Hằng năm tổng hợp, đánh giá kết quả thực hiện việc quyết định chủ trương đầu tư, quyết định điều chỉnh chủ trương đầu tư các dự án nhóm C được giao tại Nghị quyết, báo cáo Hội đồng nhân dân tỉnh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của pháp luật.</w:t>
      </w:r>
    </w:p>
    <w:p>
      <w:r>
        <w:t>Nghị quyết này đã được Hội đồng nhân dân tỉnh Hòa Bình Khóa XVII, Kỳ họp thứ 14 thông qua ngày 14 tháng 7 năm 2023 và có hiệu lực kể từ ngày 24 tháng 7 năm 2023./.</w:t>
      </w:r>
    </w:p>
    <w:p>
      <w:r>
        <w:t>Nơi nhận:</w:t>
      </w:r>
    </w:p>
    <w:p>
      <w:r>
        <w:t>- UBTV Quốc hội;</w:t>
      </w:r>
    </w:p>
    <w:p>
      <w:r>
        <w:t>- Chính phủ;</w:t>
      </w:r>
    </w:p>
    <w:p>
      <w:r>
        <w:t>- Văn phòng Quốc hội;</w:t>
      </w:r>
    </w:p>
    <w:p>
      <w:r>
        <w:t>- Văn phòng Chính phủ;</w:t>
      </w:r>
    </w:p>
    <w:p>
      <w:r>
        <w:t>- Bộ Kế hoạch và Đầu tư;</w:t>
      </w:r>
    </w:p>
    <w:p>
      <w:r>
        <w:t>- Bộ Tài chính;</w:t>
      </w:r>
    </w:p>
    <w:p>
      <w:r>
        <w:t>- Vụ Pháp chế Bộ Kế hoạch và Đầu tư;</w:t>
      </w:r>
    </w:p>
    <w:p>
      <w:r>
        <w:t>- Cục Kiểm tra VBQPPL, Bộ Tư pháp;</w:t>
      </w:r>
    </w:p>
    <w:p>
      <w:r>
        <w:t>- Thường trực Tỉnh ủy;</w:t>
      </w:r>
    </w:p>
    <w:p>
      <w:r>
        <w:t>- Thường trực HĐND tỉnh;</w:t>
      </w:r>
    </w:p>
    <w:p>
      <w:r>
        <w:t>- UBND tỉnh;</w:t>
      </w:r>
    </w:p>
    <w:p>
      <w:r>
        <w:t>- Đoàn ĐBQH tỉnh;</w:t>
      </w:r>
    </w:p>
    <w:p>
      <w:r>
        <w:t>- UBMTTQVN tỉnh;</w:t>
      </w:r>
    </w:p>
    <w:p>
      <w:r>
        <w:t>- Đại biểu HĐND tỉnh;</w:t>
      </w:r>
    </w:p>
    <w:p>
      <w:r>
        <w:t>- Các Sở, Ban, Ngành, đoàn thể tỉnh;</w:t>
      </w:r>
    </w:p>
    <w:p>
      <w:r>
        <w:t>- HĐND, UBND các huyện, thành phố;</w:t>
      </w:r>
    </w:p>
    <w:p>
      <w:r>
        <w:t>- LĐVP Đoàn ĐBQH&amp;HĐND tỉnh;</w:t>
      </w:r>
    </w:p>
    <w:p>
      <w:r>
        <w:t>- TT Tin học và công báo VP UBND tỉnh;</w:t>
      </w:r>
    </w:p>
    <w:p>
      <w:r>
        <w:t>- Cổng thông tin điện tử tỉnh;</w:t>
      </w:r>
    </w:p>
    <w:p>
      <w:r>
        <w:t>- LĐ và CV các PCM thuộc VP;</w:t>
      </w:r>
    </w:p>
    <w:p>
      <w:r>
        <w:t>- Lưu: VT, CTHĐND (Ha).</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