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27/2024/NQ-HĐND về lựa chọn huyện thực hiện thí điểm cơ chế phân cấp trong quản lý, tổ chức thực hiện các Chương trình mục tiêu quốc gia giai đoạn 2024-2025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27/2024/NQ-HĐND</w:t>
      </w:r>
    </w:p>
    <w:p>
      <w:r>
        <w:t>Lai Châu, ngày 17 tháng 7 năm 2024</w:t>
      </w:r>
    </w:p>
    <w:p>
      <w:r>
        <w:t>NGHỊ QUYẾT</w:t>
      </w:r>
    </w:p>
    <w:p>
      <w:r>
        <w:t>LỰA CHỌN HUYỆN THỰC HIỆN THÍ ĐIỂM CƠ CHẾ PHÂN CẤP TRONG QUẢN LÝ, TỔ CHỨC THỰC HIỆN CÁC CHƯƠNG TRÌNH MỤC TIÊU QUỐC GIA GIAI ĐOẠN 2024 - 2025 TRÊN ĐỊA BÀN TỈNH</w:t>
      </w:r>
    </w:p>
    <w:p>
      <w:r>
        <w:t>HỘI ĐỒNG NHÂN DÂN TỈNH LAI CHÂU</w:t>
      </w:r>
    </w:p>
    <w:p>
      <w:r>
        <w:t>KHÓA XV, KỲ HỌP THỨ HAI MƯƠI MỐT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Nghị quyết số 111/2024/QH15 ngày 18 tháng 01 năm 2024 của Quốc hội về một số cơ chế, chính sách đặc thù thực hiện các Chương trình mục tiêu quốc gia;</w:t>
      </w:r>
    </w:p>
    <w:p>
      <w:r>
        <w:t>Xét Tờ trình số 2393/TTr-UBND ngày 24 tháng 6 năm 2024 của Ủy ban nhân dân tỉnh về đề nghị ban hành Nghị quyết về lựa chọn huyện thực hiện thí điểm cơ chế phân cấp trong quản lý, tổ chức thực hiện các Chương trình mục tiêu quốc gia giai đoạn 2024 - 2025 trên địa bàn tỉnh; Báo cáo thẩm tra số 285/BC-HĐND ngày 10 tháng 7 năm 2024 của Ban Dân tộc Hội đồng nhân dân tỉnh; ý kiến thảo luận của đại biểu Hội đồng nhân dân tỉnh tại kỳ họp.</w:t>
      </w:r>
    </w:p>
    <w:p>
      <w:r>
        <w:t>QUYẾT NGHỊ:</w:t>
      </w:r>
    </w:p>
    <w:p>
      <w:r>
        <w:t>Điều 1. Lựa chọn 02 huyện: Phong Thổ và Nậm Nhùn thực hiện thí điểm cơ chế phân cấp trong quản lý, tổ chức thực hiện các Chương trình mục tiêu quốc gia giai đoạn 2024 - 2025 trên địa bàn tỉnh theo quy định tại khoản 7, Điều 4, Nghị quyết số 111/2024/QH15 ngày 18/01/2024 của Quốc hội về một số cơ chế, chính sách đặc thù thực hiện các Chương trình mục tiêu quốc gia.</w:t>
      </w:r>
    </w:p>
    <w:p>
      <w:r>
        <w:t>Điều 2. Hội đồng nhân dân tỉnh giao</w:t>
      </w:r>
    </w:p>
    <w:p>
      <w:r>
        <w:t>1. Ủy ban nhân dân tỉnh tổ chức triển khai thực hiện.</w:t>
      </w:r>
    </w:p>
    <w:p>
      <w:r>
        <w:t>2. Thường trực Hội đồng nhân dân, các Ban của Hội đồng nhân dân, các Tổ đại biểu Hội đồng nhân dân và đại biểu Hội đồng nhân dân tỉnh giám sát việc thực hiện Nghị quyết.</w:t>
      </w:r>
    </w:p>
    <w:p>
      <w:r>
        <w:t>Điều 3. Hiệu lực thi hành</w:t>
      </w:r>
    </w:p>
    <w:p>
      <w:r>
        <w:t>Nghị quyết này được Hội đồng nhân dân tỉnh Lai Châu khóa XV, kỳ họp thứ hai mươi mốt thông qua ngày 17 tháng 7 năm 2024 và có hiệu lực từ ngày 01 tháng 8 năm 2024./.</w:t>
      </w:r>
    </w:p>
    <w:p>
      <w:r>
        <w:t>Nơi nhận:</w:t>
      </w:r>
    </w:p>
    <w:p>
      <w:r>
        <w:t>- Ủy ban Thường vụ Quốc hội, Chính phủ;</w:t>
      </w:r>
    </w:p>
    <w:p>
      <w:r>
        <w:t>- Văn phòng Quốc hội, Văn phòng Chính phủ;</w:t>
      </w:r>
    </w:p>
    <w:p>
      <w:r>
        <w:t>- Các Bộ: Kế hoạch và Đầu tư, Tài chính, Lao động - Thương binh và Xã hội, Nông nghiệp và PTNT;</w:t>
      </w:r>
    </w:p>
    <w:p>
      <w:r>
        <w:t>- Ủy ban Dân tộc;</w:t>
      </w:r>
    </w:p>
    <w:p>
      <w:r>
        <w:t>- Cục Kiểm tra văn bản QPPL - Bộ Tư pháp;</w:t>
      </w:r>
    </w:p>
    <w:p>
      <w:r>
        <w:t>- Thường trực Tỉnh ủy;</w:t>
      </w:r>
    </w:p>
    <w:p>
      <w:r>
        <w:t>- Đoàn đại biểu Quốc hội tỉnh;</w:t>
      </w:r>
    </w:p>
    <w:p>
      <w:r>
        <w:t>- Thường trực HĐND, UBND, UBMTTQVN tỉnh;</w:t>
      </w:r>
    </w:p>
    <w:p>
      <w:r>
        <w:t>- Đại biểu HĐND tỉnh;</w:t>
      </w:r>
    </w:p>
    <w:p>
      <w:r>
        <w:t>- Các sở, ban, ngành, đoàn thể tỉnh;</w:t>
      </w:r>
    </w:p>
    <w:p>
      <w:r>
        <w:t>- Thường trực HĐND, UBND các huyện, thành phố;</w:t>
      </w:r>
    </w:p>
    <w:p>
      <w:r>
        <w:t>- Công báo tỉnh; Cổng Thông tin điện tử tỉnh;</w:t>
      </w:r>
    </w:p>
    <w:p>
      <w:r>
        <w:t>- Lưu: VT.</w:t>
      </w:r>
    </w:p>
    <w:p>
      <w:r>
        <w:t>CHỦ TỊCH</w:t>
      </w:r>
    </w:p>
    <w:p>
      <w:r>
        <w:t>Giàng Páo Mỷ</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